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41" w:rsidRDefault="008B1941" w:rsidP="008B1941">
      <w:pPr>
        <w:pStyle w:val="Heading1"/>
        <w:rPr>
          <w:rFonts w:ascii="Georgia" w:hAnsi="Georgia"/>
          <w:szCs w:val="28"/>
        </w:rPr>
      </w:pPr>
    </w:p>
    <w:p w:rsidR="008B1941" w:rsidRDefault="008B1941" w:rsidP="008B1941">
      <w:pPr>
        <w:pStyle w:val="Heading1"/>
        <w:rPr>
          <w:rFonts w:ascii="Georgia" w:hAnsi="Georgia"/>
          <w:szCs w:val="28"/>
        </w:rPr>
      </w:pPr>
    </w:p>
    <w:p w:rsidR="008B1941" w:rsidRDefault="008B1941" w:rsidP="008B1941">
      <w:pPr>
        <w:pStyle w:val="Heading1"/>
        <w:rPr>
          <w:rFonts w:ascii="Georgia" w:hAnsi="Georgia"/>
          <w:szCs w:val="28"/>
        </w:rPr>
      </w:pPr>
    </w:p>
    <w:p w:rsidR="008B1941" w:rsidRDefault="008B1941" w:rsidP="008B1941">
      <w:pPr>
        <w:pStyle w:val="Heading1"/>
        <w:rPr>
          <w:rFonts w:ascii="Georgia" w:hAnsi="Georgia"/>
          <w:szCs w:val="28"/>
        </w:rPr>
      </w:pPr>
    </w:p>
    <w:p w:rsidR="008B1941" w:rsidRDefault="008B1941" w:rsidP="008B1941">
      <w:pPr>
        <w:pStyle w:val="Heading1"/>
        <w:rPr>
          <w:rFonts w:ascii="Georgia" w:hAnsi="Georgia"/>
          <w:szCs w:val="28"/>
        </w:rPr>
      </w:pPr>
      <w:r>
        <w:rPr>
          <w:rFonts w:ascii="Georgia" w:hAnsi="Georgia"/>
          <w:noProof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AD86719" wp14:editId="4AF7E5E0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171206" cy="409839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M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206" cy="40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291">
        <w:rPr>
          <w:rFonts w:ascii="Georgia" w:hAnsi="Georgia"/>
          <w:szCs w:val="28"/>
        </w:rPr>
        <w:t>Reb</w:t>
      </w:r>
      <w:r>
        <w:rPr>
          <w:rFonts w:ascii="Georgia" w:hAnsi="Georgia"/>
          <w:szCs w:val="28"/>
        </w:rPr>
        <w:t>uilding hope and confidence:</w:t>
      </w:r>
    </w:p>
    <w:p w:rsidR="008B1941" w:rsidRDefault="008B1941" w:rsidP="008B1941">
      <w:pPr>
        <w:pStyle w:val="Heading1"/>
        <w:rPr>
          <w:rFonts w:ascii="Georgia" w:hAnsi="Georgia"/>
          <w:szCs w:val="28"/>
        </w:rPr>
      </w:pPr>
      <w:r>
        <w:rPr>
          <w:rFonts w:ascii="Georgia" w:hAnsi="Georgia"/>
          <w:noProof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1A3CFF04" wp14:editId="31100DE7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171206" cy="409839"/>
            <wp:effectExtent l="0" t="0" r="63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M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206" cy="40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27C">
        <w:rPr>
          <w:rFonts w:ascii="Georgia" w:hAnsi="Georgia"/>
          <w:noProof/>
          <w:szCs w:val="28"/>
          <w:lang w:eastAsia="en-GB"/>
        </w:rPr>
        <w:t>L</w:t>
      </w:r>
      <w:r w:rsidR="00A55AA0">
        <w:rPr>
          <w:rFonts w:ascii="Georgia" w:hAnsi="Georgia"/>
          <w:noProof/>
          <w:szCs w:val="28"/>
          <w:lang w:eastAsia="en-GB"/>
        </w:rPr>
        <w:t>earning from lockdown</w:t>
      </w:r>
      <w:bookmarkStart w:id="0" w:name="_GoBack"/>
      <w:bookmarkEnd w:id="0"/>
    </w:p>
    <w:p w:rsidR="00F24435" w:rsidRDefault="00F24435" w:rsidP="00FF39E4">
      <w:pPr>
        <w:spacing w:after="0"/>
        <w:rPr>
          <w:rFonts w:ascii="Georgia" w:hAnsi="Georgia"/>
          <w:sz w:val="24"/>
        </w:rPr>
      </w:pPr>
    </w:p>
    <w:p w:rsidR="00C4788F" w:rsidRPr="008B609C" w:rsidRDefault="008B609C" w:rsidP="001028E5">
      <w:pPr>
        <w:spacing w:after="0"/>
        <w:rPr>
          <w:rFonts w:ascii="Georgia" w:hAnsi="Georgia"/>
          <w:i/>
        </w:rPr>
      </w:pPr>
      <w:r w:rsidRPr="008B609C">
        <w:rPr>
          <w:rFonts w:ascii="Georgia" w:hAnsi="Georgia"/>
          <w:i/>
        </w:rPr>
        <w:t>Th</w:t>
      </w:r>
      <w:r w:rsidR="009342F7">
        <w:rPr>
          <w:rFonts w:ascii="Georgia" w:hAnsi="Georgia"/>
          <w:i/>
        </w:rPr>
        <w:t xml:space="preserve">is is an </w:t>
      </w:r>
      <w:r w:rsidRPr="008B609C">
        <w:rPr>
          <w:rFonts w:ascii="Georgia" w:hAnsi="Georgia"/>
          <w:i/>
        </w:rPr>
        <w:t>activity to reflect on what we have learned through the restrictions on our daily lives through the coronavirus pandemic.</w:t>
      </w:r>
      <w:r w:rsidR="009342F7">
        <w:rPr>
          <w:rFonts w:ascii="Georgia" w:hAnsi="Georgia"/>
          <w:i/>
        </w:rPr>
        <w:t xml:space="preserve"> Try to keep the focus of the discussion on the positive and celebrate new achievements.</w:t>
      </w:r>
    </w:p>
    <w:p w:rsidR="008B609C" w:rsidRPr="008B609C" w:rsidRDefault="008B609C" w:rsidP="001028E5">
      <w:pPr>
        <w:spacing w:after="0"/>
        <w:rPr>
          <w:rFonts w:ascii="Georgia" w:hAnsi="Georgia"/>
          <w:i/>
        </w:rPr>
      </w:pPr>
    </w:p>
    <w:p w:rsidR="008B609C" w:rsidRPr="008B609C" w:rsidRDefault="008B609C" w:rsidP="001028E5">
      <w:pPr>
        <w:spacing w:after="0"/>
        <w:rPr>
          <w:rFonts w:ascii="Georgia" w:hAnsi="Georgia"/>
          <w:i/>
        </w:rPr>
      </w:pPr>
      <w:r w:rsidRPr="008B609C">
        <w:rPr>
          <w:rFonts w:ascii="Georgia" w:hAnsi="Georgia"/>
          <w:i/>
        </w:rPr>
        <w:t>This activity can be done in a virtual meeting – using breakout rooms for the small groups.</w:t>
      </w:r>
    </w:p>
    <w:p w:rsidR="008B609C" w:rsidRDefault="008B609C" w:rsidP="001028E5">
      <w:pPr>
        <w:spacing w:after="0"/>
        <w:rPr>
          <w:rFonts w:ascii="Georgia" w:hAnsi="Georgia"/>
        </w:rPr>
      </w:pPr>
    </w:p>
    <w:p w:rsidR="009342F7" w:rsidRDefault="009342F7" w:rsidP="001028E5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Introduce the activity by acknowledging that the coronavirus pandemic has brought sadness and loneliness to many people. You might want to have a time of prayer and reflection to remember </w:t>
      </w:r>
      <w:r w:rsidR="0010327C">
        <w:rPr>
          <w:rFonts w:ascii="Georgia" w:hAnsi="Georgia"/>
        </w:rPr>
        <w:t>those</w:t>
      </w:r>
      <w:r w:rsidR="009005AF">
        <w:rPr>
          <w:rFonts w:ascii="Georgia" w:hAnsi="Georgia"/>
        </w:rPr>
        <w:t xml:space="preserve"> affected by illness, loneliness or bereavement.</w:t>
      </w:r>
    </w:p>
    <w:p w:rsidR="009005AF" w:rsidRDefault="009005AF" w:rsidP="001028E5">
      <w:pPr>
        <w:spacing w:after="0"/>
        <w:rPr>
          <w:rFonts w:ascii="Georgia" w:hAnsi="Georgia"/>
        </w:rPr>
      </w:pPr>
    </w:p>
    <w:p w:rsidR="0010327C" w:rsidRDefault="0010327C" w:rsidP="001028E5">
      <w:pPr>
        <w:spacing w:after="0"/>
        <w:rPr>
          <w:rFonts w:ascii="Georgia" w:hAnsi="Georgia"/>
        </w:rPr>
      </w:pPr>
      <w:r>
        <w:rPr>
          <w:rFonts w:ascii="Georgia" w:hAnsi="Georgia"/>
        </w:rPr>
        <w:t>The past year has caused us all to change the ways we live our lives in ways in which we couldn’t have envisaged. But what have we learned about ourselves?</w:t>
      </w:r>
    </w:p>
    <w:p w:rsidR="0010327C" w:rsidRDefault="0010327C" w:rsidP="001028E5">
      <w:pPr>
        <w:spacing w:after="0"/>
        <w:rPr>
          <w:rFonts w:ascii="Georgia" w:hAnsi="Georgia"/>
        </w:rPr>
      </w:pPr>
    </w:p>
    <w:p w:rsidR="009005AF" w:rsidRPr="00C46E42" w:rsidRDefault="009005AF" w:rsidP="001028E5">
      <w:pPr>
        <w:spacing w:after="0"/>
        <w:rPr>
          <w:rFonts w:ascii="Georgia" w:hAnsi="Georgia"/>
          <w:i/>
          <w:color w:val="0063BF"/>
        </w:rPr>
      </w:pPr>
      <w:r w:rsidRPr="00C46E42">
        <w:rPr>
          <w:rFonts w:ascii="Georgia" w:hAnsi="Georgia"/>
          <w:i/>
          <w:color w:val="0063BF"/>
        </w:rPr>
        <w:t xml:space="preserve">Break into small groups </w:t>
      </w:r>
      <w:r w:rsidR="00817B67" w:rsidRPr="00C46E42">
        <w:rPr>
          <w:rFonts w:ascii="Georgia" w:hAnsi="Georgia"/>
          <w:i/>
          <w:color w:val="0063BF"/>
        </w:rPr>
        <w:t xml:space="preserve">for about 10 minutes </w:t>
      </w:r>
      <w:r w:rsidR="00C46E42">
        <w:rPr>
          <w:rFonts w:ascii="Georgia" w:hAnsi="Georgia"/>
          <w:i/>
          <w:color w:val="0063BF"/>
        </w:rPr>
        <w:t>and</w:t>
      </w:r>
      <w:r w:rsidRPr="00C46E42">
        <w:rPr>
          <w:rFonts w:ascii="Georgia" w:hAnsi="Georgia"/>
          <w:i/>
          <w:color w:val="0063BF"/>
        </w:rPr>
        <w:t xml:space="preserve"> talk about:</w:t>
      </w:r>
    </w:p>
    <w:p w:rsidR="00817B67" w:rsidRDefault="00817B67" w:rsidP="001028E5">
      <w:pPr>
        <w:spacing w:after="0"/>
        <w:rPr>
          <w:rFonts w:ascii="Georgia" w:hAnsi="Georgia"/>
        </w:rPr>
      </w:pPr>
    </w:p>
    <w:p w:rsidR="00FA0215" w:rsidRPr="00FA0215" w:rsidRDefault="009005AF" w:rsidP="00FA0215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 w:rsidRPr="00FA0215">
        <w:rPr>
          <w:rFonts w:ascii="Georgia" w:hAnsi="Georgia"/>
        </w:rPr>
        <w:t xml:space="preserve">What </w:t>
      </w:r>
      <w:r w:rsidR="00C46E42">
        <w:rPr>
          <w:rFonts w:ascii="Georgia" w:hAnsi="Georgia"/>
        </w:rPr>
        <w:t>you have</w:t>
      </w:r>
      <w:r w:rsidRPr="00FA0215">
        <w:rPr>
          <w:rFonts w:ascii="Georgia" w:hAnsi="Georgia"/>
        </w:rPr>
        <w:t xml:space="preserve"> missed during the restrictions</w:t>
      </w:r>
    </w:p>
    <w:p w:rsidR="00817B67" w:rsidRPr="00FA0215" w:rsidRDefault="00817B67" w:rsidP="00FA0215">
      <w:pPr>
        <w:pStyle w:val="ListParagraph"/>
        <w:spacing w:after="0"/>
        <w:rPr>
          <w:rFonts w:ascii="Georgia" w:hAnsi="Georgia"/>
          <w:i/>
        </w:rPr>
      </w:pPr>
      <w:r w:rsidRPr="00FA0215">
        <w:rPr>
          <w:rFonts w:ascii="Georgia" w:hAnsi="Georgia"/>
          <w:i/>
        </w:rPr>
        <w:t>Think about the minor inconveniences (like not being able to the hairdresser) as well as the more important things such as seeing family and friends.</w:t>
      </w:r>
    </w:p>
    <w:p w:rsidR="00817B67" w:rsidRDefault="00817B67" w:rsidP="001028E5">
      <w:pPr>
        <w:spacing w:after="0"/>
        <w:rPr>
          <w:rFonts w:ascii="Georgia" w:hAnsi="Georgia"/>
        </w:rPr>
      </w:pPr>
    </w:p>
    <w:p w:rsidR="009005AF" w:rsidRPr="00FA0215" w:rsidRDefault="00817B67" w:rsidP="00FA0215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 w:rsidRPr="00FA0215">
        <w:rPr>
          <w:rFonts w:ascii="Georgia" w:hAnsi="Georgia"/>
        </w:rPr>
        <w:t xml:space="preserve">What </w:t>
      </w:r>
      <w:r w:rsidR="00C46E42">
        <w:rPr>
          <w:rFonts w:ascii="Georgia" w:hAnsi="Georgia"/>
        </w:rPr>
        <w:t>you have</w:t>
      </w:r>
      <w:r w:rsidR="00FA0215" w:rsidRPr="00FA0215">
        <w:rPr>
          <w:rFonts w:ascii="Georgia" w:hAnsi="Georgia"/>
        </w:rPr>
        <w:t xml:space="preserve"> not been able to do that you </w:t>
      </w:r>
      <w:r w:rsidR="00FA0215" w:rsidRPr="00FA0215">
        <w:rPr>
          <w:rFonts w:ascii="Georgia" w:hAnsi="Georgia"/>
          <w:b/>
        </w:rPr>
        <w:t>have</w:t>
      </w:r>
      <w:r w:rsidRPr="00FA0215">
        <w:rPr>
          <w:rFonts w:ascii="Georgia" w:hAnsi="Georgia"/>
          <w:b/>
        </w:rPr>
        <w:t>n’t</w:t>
      </w:r>
      <w:r w:rsidRPr="00FA0215">
        <w:rPr>
          <w:rFonts w:ascii="Georgia" w:hAnsi="Georgia"/>
        </w:rPr>
        <w:t xml:space="preserve"> miss</w:t>
      </w:r>
      <w:r w:rsidR="00A55AA0">
        <w:rPr>
          <w:rFonts w:ascii="Georgia" w:hAnsi="Georgia"/>
        </w:rPr>
        <w:t>ed</w:t>
      </w:r>
    </w:p>
    <w:p w:rsidR="00817B67" w:rsidRPr="00FA0215" w:rsidRDefault="00FA0215" w:rsidP="00FA0215">
      <w:pPr>
        <w:pStyle w:val="ListParagraph"/>
        <w:spacing w:after="0"/>
        <w:rPr>
          <w:rFonts w:ascii="Georgia" w:hAnsi="Georgia"/>
          <w:i/>
        </w:rPr>
      </w:pPr>
      <w:r w:rsidRPr="00FA0215">
        <w:rPr>
          <w:rFonts w:ascii="Georgia" w:hAnsi="Georgia"/>
          <w:i/>
        </w:rPr>
        <w:t>Be honest!</w:t>
      </w:r>
    </w:p>
    <w:p w:rsidR="00FA0215" w:rsidRDefault="00FA0215" w:rsidP="001028E5">
      <w:pPr>
        <w:spacing w:after="0"/>
        <w:rPr>
          <w:rFonts w:ascii="Georgia" w:hAnsi="Georgia"/>
        </w:rPr>
      </w:pPr>
    </w:p>
    <w:p w:rsidR="00FA0215" w:rsidRPr="00FA0215" w:rsidRDefault="00C46E42" w:rsidP="00FA0215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The </w:t>
      </w:r>
      <w:r w:rsidR="00FA0215" w:rsidRPr="00FA0215">
        <w:rPr>
          <w:rFonts w:ascii="Georgia" w:hAnsi="Georgia"/>
        </w:rPr>
        <w:t xml:space="preserve">new things </w:t>
      </w:r>
      <w:r>
        <w:rPr>
          <w:rFonts w:ascii="Georgia" w:hAnsi="Georgia"/>
        </w:rPr>
        <w:t>you have</w:t>
      </w:r>
      <w:r w:rsidR="00817B67" w:rsidRPr="00FA0215">
        <w:rPr>
          <w:rFonts w:ascii="Georgia" w:hAnsi="Georgia"/>
        </w:rPr>
        <w:t xml:space="preserve"> </w:t>
      </w:r>
      <w:r w:rsidR="00A55AA0">
        <w:rPr>
          <w:rFonts w:ascii="Georgia" w:hAnsi="Georgia"/>
        </w:rPr>
        <w:t>discovered/come to appreciate</w:t>
      </w:r>
    </w:p>
    <w:p w:rsidR="00FA0215" w:rsidRPr="00FA0215" w:rsidRDefault="00FA0215" w:rsidP="00FA0215">
      <w:pPr>
        <w:pStyle w:val="ListParagraph"/>
        <w:spacing w:after="0"/>
        <w:rPr>
          <w:rFonts w:ascii="Georgia" w:hAnsi="Georgia"/>
          <w:i/>
        </w:rPr>
      </w:pPr>
      <w:r w:rsidRPr="00FA0215">
        <w:rPr>
          <w:rFonts w:ascii="Georgia" w:hAnsi="Georgia"/>
          <w:i/>
        </w:rPr>
        <w:t>Especi</w:t>
      </w:r>
      <w:r w:rsidR="00C46E42">
        <w:rPr>
          <w:rFonts w:ascii="Georgia" w:hAnsi="Georgia"/>
          <w:i/>
        </w:rPr>
        <w:t>ally those you didn’t expect</w:t>
      </w:r>
    </w:p>
    <w:p w:rsidR="00FA0215" w:rsidRDefault="00FA0215" w:rsidP="001028E5">
      <w:pPr>
        <w:spacing w:after="0"/>
        <w:rPr>
          <w:rFonts w:ascii="Georgia" w:hAnsi="Georgia"/>
        </w:rPr>
      </w:pPr>
    </w:p>
    <w:p w:rsidR="00FA0215" w:rsidRDefault="00A55AA0" w:rsidP="00FA0215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The </w:t>
      </w:r>
      <w:r w:rsidR="00FA0215" w:rsidRPr="00FA0215">
        <w:rPr>
          <w:rFonts w:ascii="Georgia" w:hAnsi="Georgia"/>
        </w:rPr>
        <w:t xml:space="preserve">new skills </w:t>
      </w:r>
      <w:r>
        <w:rPr>
          <w:rFonts w:ascii="Georgia" w:hAnsi="Georgia"/>
        </w:rPr>
        <w:t>you have learned</w:t>
      </w:r>
    </w:p>
    <w:p w:rsidR="0010327C" w:rsidRDefault="0010327C" w:rsidP="0010327C">
      <w:pPr>
        <w:spacing w:after="0"/>
        <w:rPr>
          <w:rFonts w:ascii="Georgia" w:hAnsi="Georgia"/>
        </w:rPr>
      </w:pPr>
    </w:p>
    <w:p w:rsidR="0010327C" w:rsidRPr="0010327C" w:rsidRDefault="0010327C" w:rsidP="0010327C">
      <w:pPr>
        <w:pStyle w:val="ListParagraph"/>
        <w:numPr>
          <w:ilvl w:val="0"/>
          <w:numId w:val="4"/>
        </w:numPr>
        <w:spacing w:after="0"/>
        <w:rPr>
          <w:rFonts w:ascii="Georgia" w:hAnsi="Georgia"/>
        </w:rPr>
      </w:pPr>
      <w:r w:rsidRPr="0010327C">
        <w:rPr>
          <w:rFonts w:ascii="Georgia" w:hAnsi="Georgia"/>
        </w:rPr>
        <w:t>What dealing with the restrictions on our daily lives</w:t>
      </w:r>
      <w:r w:rsidR="00A55AA0">
        <w:rPr>
          <w:rFonts w:ascii="Georgia" w:hAnsi="Georgia"/>
        </w:rPr>
        <w:t xml:space="preserve"> has</w:t>
      </w:r>
      <w:r w:rsidRPr="0010327C">
        <w:rPr>
          <w:rFonts w:ascii="Georgia" w:hAnsi="Georgia"/>
        </w:rPr>
        <w:t xml:space="preserve"> taught us about ourselves?</w:t>
      </w:r>
    </w:p>
    <w:p w:rsidR="0010327C" w:rsidRPr="0010327C" w:rsidRDefault="0010327C" w:rsidP="0010327C">
      <w:pPr>
        <w:pStyle w:val="ListParagraph"/>
        <w:spacing w:after="0"/>
        <w:rPr>
          <w:rFonts w:ascii="Georgia" w:hAnsi="Georgia"/>
        </w:rPr>
      </w:pPr>
    </w:p>
    <w:p w:rsidR="009342F7" w:rsidRDefault="009342F7" w:rsidP="001028E5">
      <w:pPr>
        <w:spacing w:after="0"/>
        <w:rPr>
          <w:rFonts w:ascii="Georgia" w:hAnsi="Georgia"/>
        </w:rPr>
      </w:pPr>
    </w:p>
    <w:p w:rsidR="00C01E66" w:rsidRPr="00C46E42" w:rsidRDefault="00C01E66" w:rsidP="001028E5">
      <w:pPr>
        <w:spacing w:after="0"/>
        <w:rPr>
          <w:rFonts w:ascii="Georgia" w:hAnsi="Georgia"/>
          <w:i/>
          <w:color w:val="0063BF"/>
        </w:rPr>
      </w:pPr>
      <w:r w:rsidRPr="00C46E42">
        <w:rPr>
          <w:rFonts w:ascii="Georgia" w:hAnsi="Georgia"/>
          <w:i/>
          <w:color w:val="0063BF"/>
        </w:rPr>
        <w:t>In the full group:</w:t>
      </w:r>
    </w:p>
    <w:p w:rsidR="00C01E66" w:rsidRDefault="00C46E42" w:rsidP="001028E5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How can we use </w:t>
      </w:r>
      <w:r w:rsidR="00A55AA0">
        <w:rPr>
          <w:rFonts w:ascii="Georgia" w:hAnsi="Georgia"/>
        </w:rPr>
        <w:t>this</w:t>
      </w:r>
      <w:r>
        <w:rPr>
          <w:rFonts w:ascii="Georgia" w:hAnsi="Georgia"/>
        </w:rPr>
        <w:t xml:space="preserve"> experience </w:t>
      </w:r>
      <w:r w:rsidR="00A55AA0">
        <w:rPr>
          <w:rFonts w:ascii="Georgia" w:hAnsi="Georgia"/>
        </w:rPr>
        <w:t>in a positive way</w:t>
      </w:r>
      <w:r>
        <w:rPr>
          <w:rFonts w:ascii="Georgia" w:hAnsi="Georgia"/>
        </w:rPr>
        <w:t xml:space="preserve"> to rebuild hope and confidence in ourselves and in our communities</w:t>
      </w:r>
      <w:r w:rsidR="00A55AA0">
        <w:rPr>
          <w:rFonts w:ascii="Georgia" w:hAnsi="Georgia"/>
        </w:rPr>
        <w:t>?</w:t>
      </w:r>
    </w:p>
    <w:p w:rsidR="00C01E66" w:rsidRDefault="00C01E66" w:rsidP="001028E5">
      <w:pPr>
        <w:spacing w:after="0"/>
        <w:rPr>
          <w:rFonts w:ascii="Georgia" w:hAnsi="Georgia"/>
        </w:rPr>
      </w:pPr>
    </w:p>
    <w:p w:rsidR="0010327C" w:rsidRDefault="0010327C" w:rsidP="001028E5">
      <w:pPr>
        <w:spacing w:after="0"/>
        <w:rPr>
          <w:rFonts w:ascii="Georgia" w:hAnsi="Georgia"/>
        </w:rPr>
      </w:pPr>
    </w:p>
    <w:sectPr w:rsidR="00103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921"/>
    <w:multiLevelType w:val="hybridMultilevel"/>
    <w:tmpl w:val="8E50F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3223"/>
    <w:multiLevelType w:val="hybridMultilevel"/>
    <w:tmpl w:val="2FECF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61BB2"/>
    <w:multiLevelType w:val="hybridMultilevel"/>
    <w:tmpl w:val="7456856C"/>
    <w:lvl w:ilvl="0" w:tplc="ED1CE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3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D4CF5"/>
    <w:multiLevelType w:val="hybridMultilevel"/>
    <w:tmpl w:val="2F2ADD74"/>
    <w:lvl w:ilvl="0" w:tplc="ED1CE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3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E4"/>
    <w:rsid w:val="00036DC2"/>
    <w:rsid w:val="001028E5"/>
    <w:rsid w:val="0010327C"/>
    <w:rsid w:val="00126765"/>
    <w:rsid w:val="003A3D70"/>
    <w:rsid w:val="004D55D5"/>
    <w:rsid w:val="005537F0"/>
    <w:rsid w:val="00595C92"/>
    <w:rsid w:val="007F1500"/>
    <w:rsid w:val="00817B67"/>
    <w:rsid w:val="00821677"/>
    <w:rsid w:val="008B1941"/>
    <w:rsid w:val="008B609C"/>
    <w:rsid w:val="009005AF"/>
    <w:rsid w:val="009316D7"/>
    <w:rsid w:val="009342F7"/>
    <w:rsid w:val="00966652"/>
    <w:rsid w:val="009B4048"/>
    <w:rsid w:val="009E2E99"/>
    <w:rsid w:val="00A4268F"/>
    <w:rsid w:val="00A55AA0"/>
    <w:rsid w:val="00A93EDD"/>
    <w:rsid w:val="00AA482F"/>
    <w:rsid w:val="00B07D5F"/>
    <w:rsid w:val="00C01E66"/>
    <w:rsid w:val="00C46E42"/>
    <w:rsid w:val="00C4788F"/>
    <w:rsid w:val="00CC1B2C"/>
    <w:rsid w:val="00CF3284"/>
    <w:rsid w:val="00D23685"/>
    <w:rsid w:val="00D25383"/>
    <w:rsid w:val="00DC0865"/>
    <w:rsid w:val="00EA0291"/>
    <w:rsid w:val="00F11611"/>
    <w:rsid w:val="00F15C48"/>
    <w:rsid w:val="00F24435"/>
    <w:rsid w:val="00FA0215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565BE-438B-4415-93C2-1C1E579B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9E4"/>
  </w:style>
  <w:style w:type="paragraph" w:styleId="Heading1">
    <w:name w:val="heading 1"/>
    <w:basedOn w:val="Normal"/>
    <w:next w:val="Normal"/>
    <w:link w:val="Heading1Char"/>
    <w:qFormat/>
    <w:rsid w:val="008B1941"/>
    <w:pPr>
      <w:keepNext/>
      <w:spacing w:after="0" w:line="240" w:lineRule="auto"/>
      <w:outlineLvl w:val="0"/>
    </w:pPr>
    <w:rPr>
      <w:rFonts w:ascii="Bodoni Hand" w:eastAsia="Times New Roman" w:hAnsi="Bodoni Hand" w:cs="Times New Roman"/>
      <w:b/>
      <w:color w:val="9BBB5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1941"/>
    <w:rPr>
      <w:rFonts w:ascii="Bodoni Hand" w:eastAsia="Times New Roman" w:hAnsi="Bodoni Hand" w:cs="Times New Roman"/>
      <w:b/>
      <w:color w:val="9BBB59"/>
      <w:sz w:val="28"/>
      <w:szCs w:val="20"/>
    </w:rPr>
  </w:style>
  <w:style w:type="paragraph" w:styleId="ListParagraph">
    <w:name w:val="List Paragraph"/>
    <w:basedOn w:val="Normal"/>
    <w:uiPriority w:val="34"/>
    <w:qFormat/>
    <w:rsid w:val="00A426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6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6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Blank%20D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Dax</Template>
  <TotalTime>45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>/Rebuilding hope and confidence:</vt:lpstr>
      <vt:lpstr>/Lockdown Gains</vt:lpstr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3</cp:revision>
  <cp:lastPrinted>2020-12-09T16:21:00Z</cp:lastPrinted>
  <dcterms:created xsi:type="dcterms:W3CDTF">2020-12-09T17:24:00Z</dcterms:created>
  <dcterms:modified xsi:type="dcterms:W3CDTF">2020-12-09T18:09:00Z</dcterms:modified>
</cp:coreProperties>
</file>