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58" w:rsidRDefault="00AC3A58" w:rsidP="00A86E25">
      <w:pPr>
        <w:rPr>
          <w:rFonts w:ascii="Georgia" w:hAnsi="Georgia" w:cs="Dax-Regular"/>
          <w:b/>
          <w:color w:val="0063BF"/>
          <w:sz w:val="32"/>
          <w:szCs w:val="24"/>
        </w:rPr>
      </w:pPr>
    </w:p>
    <w:p w:rsidR="00AC3A58" w:rsidRDefault="00AC3A58" w:rsidP="00A86E25">
      <w:pPr>
        <w:rPr>
          <w:rFonts w:ascii="Georgia" w:hAnsi="Georgia" w:cs="Dax-Regular"/>
          <w:b/>
          <w:color w:val="0063BF"/>
          <w:sz w:val="32"/>
          <w:szCs w:val="24"/>
        </w:rPr>
      </w:pPr>
    </w:p>
    <w:p w:rsidR="00AC3A58" w:rsidRDefault="00AC3A58" w:rsidP="00A86E25">
      <w:pPr>
        <w:rPr>
          <w:rFonts w:ascii="Georgia" w:hAnsi="Georgia" w:cs="Dax-Regular"/>
          <w:b/>
          <w:color w:val="0063BF"/>
          <w:sz w:val="32"/>
          <w:szCs w:val="24"/>
        </w:rPr>
      </w:pPr>
    </w:p>
    <w:p w:rsidR="00F24406" w:rsidRPr="00AC3A58" w:rsidRDefault="00A7307F" w:rsidP="00A86E25">
      <w:pPr>
        <w:rPr>
          <w:rFonts w:ascii="Georgia" w:hAnsi="Georgia" w:cs="Dax-Regular"/>
          <w:b/>
          <w:color w:val="9BBB59"/>
          <w:sz w:val="32"/>
          <w:szCs w:val="24"/>
        </w:rPr>
      </w:pPr>
      <w:r w:rsidRPr="00AC3A58">
        <w:rPr>
          <w:rFonts w:ascii="Georgia" w:hAnsi="Georgia" w:cs="Dax-Regular"/>
          <w:b/>
          <w:color w:val="9BBB59"/>
          <w:sz w:val="32"/>
          <w:szCs w:val="24"/>
        </w:rPr>
        <w:t xml:space="preserve">Faithful Women </w:t>
      </w:r>
      <w:r w:rsidR="00756C73" w:rsidRPr="00AC3A58">
        <w:rPr>
          <w:rFonts w:ascii="Georgia" w:hAnsi="Georgia" w:cs="Dax-Regular"/>
          <w:b/>
          <w:color w:val="9BBB59"/>
          <w:sz w:val="32"/>
          <w:szCs w:val="24"/>
        </w:rPr>
        <w:t>Quiz</w:t>
      </w:r>
    </w:p>
    <w:p w:rsidR="00756C73" w:rsidRDefault="00756C73" w:rsidP="00A86E25">
      <w:pPr>
        <w:rPr>
          <w:rFonts w:ascii="Georgia" w:hAnsi="Georgia" w:cs="Dax-Regular"/>
          <w:sz w:val="24"/>
          <w:szCs w:val="24"/>
        </w:rPr>
      </w:pPr>
    </w:p>
    <w:p w:rsidR="00F24406" w:rsidRPr="009B2864" w:rsidRDefault="00756C73" w:rsidP="00A86E25">
      <w:pPr>
        <w:rPr>
          <w:rFonts w:ascii="Georgia" w:hAnsi="Georgia" w:cs="Dax-Regular"/>
          <w:i/>
          <w:sz w:val="24"/>
          <w:szCs w:val="24"/>
        </w:rPr>
      </w:pPr>
      <w:r w:rsidRPr="009B2864">
        <w:rPr>
          <w:rFonts w:ascii="Georgia" w:hAnsi="Georgia" w:cs="Dax-Regular"/>
          <w:i/>
          <w:sz w:val="24"/>
          <w:szCs w:val="24"/>
        </w:rPr>
        <w:t>How much do we know about the faithful women of the Bible?</w:t>
      </w:r>
    </w:p>
    <w:p w:rsidR="00F24406" w:rsidRDefault="00F24406" w:rsidP="00A86E25">
      <w:pPr>
        <w:rPr>
          <w:rFonts w:ascii="Georgia" w:hAnsi="Georgia" w:cs="Dax-Regular"/>
          <w:sz w:val="24"/>
          <w:szCs w:val="24"/>
        </w:rPr>
      </w:pPr>
    </w:p>
    <w:p w:rsidR="009B2864" w:rsidRPr="00AC3A58" w:rsidRDefault="00AC3A58" w:rsidP="00A86E25">
      <w:pPr>
        <w:rPr>
          <w:rFonts w:ascii="Georgia" w:hAnsi="Georgia" w:cs="Dax-Regular"/>
          <w:b/>
          <w:color w:val="0063BF"/>
          <w:sz w:val="28"/>
          <w:szCs w:val="24"/>
        </w:rPr>
      </w:pPr>
      <w:r w:rsidRPr="00AC3A58">
        <w:rPr>
          <w:rFonts w:ascii="Georgia" w:hAnsi="Georgia" w:cs="Dax-Regular"/>
          <w:b/>
          <w:color w:val="0063BF"/>
          <w:sz w:val="28"/>
          <w:szCs w:val="24"/>
        </w:rPr>
        <w:t>Can you identify these women?</w:t>
      </w:r>
    </w:p>
    <w:p w:rsidR="009B2864" w:rsidRPr="009B2864" w:rsidRDefault="009B2864" w:rsidP="00A86E25">
      <w:pPr>
        <w:rPr>
          <w:rFonts w:ascii="Georgia" w:hAnsi="Georgia" w:cs="Dax-Regular"/>
          <w:sz w:val="24"/>
          <w:szCs w:val="24"/>
          <w:u w:val="single"/>
        </w:rPr>
      </w:pPr>
    </w:p>
    <w:p w:rsidR="00A86E25" w:rsidRPr="00756C73" w:rsidRDefault="00A86E25" w:rsidP="009B2864">
      <w:pPr>
        <w:numPr>
          <w:ilvl w:val="0"/>
          <w:numId w:val="1"/>
        </w:numPr>
        <w:ind w:left="567" w:hanging="567"/>
        <w:rPr>
          <w:rFonts w:ascii="Georgia" w:hAnsi="Georgia" w:cstheme="minorBidi"/>
          <w:color w:val="auto"/>
          <w:kern w:val="0"/>
          <w:sz w:val="24"/>
          <w:szCs w:val="24"/>
        </w:rPr>
      </w:pPr>
      <w:r w:rsidRPr="00756C73">
        <w:rPr>
          <w:rFonts w:ascii="Georgia" w:hAnsi="Georgia" w:cs="Dax-Regular"/>
          <w:sz w:val="24"/>
          <w:szCs w:val="24"/>
        </w:rPr>
        <w:t>She went into the Ark with her husband, her three sons and the</w:t>
      </w:r>
      <w:r w:rsidR="007B2E51">
        <w:rPr>
          <w:rFonts w:ascii="Georgia" w:hAnsi="Georgia" w:cs="Dax-Regular"/>
          <w:sz w:val="24"/>
          <w:szCs w:val="24"/>
        </w:rPr>
        <w:t xml:space="preserve">ir wives—and a lot of animals. </w:t>
      </w:r>
      <w:r w:rsidRPr="00756C73">
        <w:rPr>
          <w:rFonts w:ascii="Georgia" w:hAnsi="Georgia" w:cs="Dax-Regular"/>
          <w:sz w:val="24"/>
          <w:szCs w:val="24"/>
        </w:rPr>
        <w:t>We don’t know her name, but she was faithful to God and to her husband.</w:t>
      </w:r>
    </w:p>
    <w:p w:rsidR="00F24406" w:rsidRPr="00756C73" w:rsidRDefault="00F24406" w:rsidP="009B2864">
      <w:pPr>
        <w:ind w:left="567" w:hanging="567"/>
        <w:rPr>
          <w:rFonts w:ascii="Georgia" w:hAnsi="Georgia" w:cs="Dax-Regular"/>
          <w:sz w:val="24"/>
          <w:szCs w:val="24"/>
        </w:rPr>
      </w:pPr>
    </w:p>
    <w:p w:rsidR="00F24406" w:rsidRPr="00756C73" w:rsidRDefault="00F24406" w:rsidP="009B2864">
      <w:pPr>
        <w:ind w:left="567" w:hanging="567"/>
        <w:rPr>
          <w:rFonts w:ascii="Georgia" w:hAnsi="Georgia" w:cs="Dax-Regular"/>
          <w:sz w:val="24"/>
          <w:szCs w:val="24"/>
        </w:rPr>
      </w:pPr>
    </w:p>
    <w:p w:rsidR="00F24406" w:rsidRPr="00756C73" w:rsidRDefault="00A86E25" w:rsidP="009B2864">
      <w:pPr>
        <w:numPr>
          <w:ilvl w:val="0"/>
          <w:numId w:val="1"/>
        </w:numPr>
        <w:ind w:left="567" w:hanging="567"/>
        <w:rPr>
          <w:rFonts w:ascii="Georgia" w:hAnsi="Georgia" w:cs="Dax-Regular"/>
          <w:sz w:val="24"/>
          <w:szCs w:val="24"/>
        </w:rPr>
      </w:pPr>
      <w:r w:rsidRPr="00756C73">
        <w:rPr>
          <w:rFonts w:ascii="Georgia" w:hAnsi="Georgia" w:cs="Dax-Regular"/>
          <w:sz w:val="24"/>
          <w:szCs w:val="24"/>
        </w:rPr>
        <w:t>The daughter in law of Naomi, she remained faithful to her mother in law and returned with her to Judah, leaving behind her own family in Moab and converting to the Jewish faith</w:t>
      </w:r>
      <w:r w:rsidR="009B2864">
        <w:rPr>
          <w:rFonts w:ascii="Georgia" w:hAnsi="Georgia" w:cs="Dax-Regular"/>
          <w:sz w:val="24"/>
          <w:szCs w:val="24"/>
        </w:rPr>
        <w:t>.</w:t>
      </w:r>
    </w:p>
    <w:p w:rsidR="00F24406" w:rsidRPr="00756C73" w:rsidRDefault="00F24406" w:rsidP="009B2864">
      <w:pPr>
        <w:ind w:left="567" w:hanging="567"/>
        <w:rPr>
          <w:rFonts w:ascii="Georgia" w:hAnsi="Georgia" w:cs="Dax-Regular"/>
          <w:sz w:val="24"/>
          <w:szCs w:val="24"/>
        </w:rPr>
      </w:pPr>
    </w:p>
    <w:p w:rsidR="00F24406" w:rsidRPr="00756C73" w:rsidRDefault="00F24406" w:rsidP="009B2864">
      <w:pPr>
        <w:ind w:left="567" w:hanging="567"/>
        <w:rPr>
          <w:rFonts w:ascii="Georgia" w:hAnsi="Georgia" w:cs="Dax-Regular"/>
          <w:sz w:val="24"/>
          <w:szCs w:val="24"/>
        </w:rPr>
      </w:pPr>
    </w:p>
    <w:p w:rsidR="005C53C8" w:rsidRPr="00756C73" w:rsidRDefault="005C53C8" w:rsidP="009B2864">
      <w:pPr>
        <w:numPr>
          <w:ilvl w:val="0"/>
          <w:numId w:val="1"/>
        </w:numPr>
        <w:ind w:left="567" w:hanging="567"/>
        <w:rPr>
          <w:rFonts w:ascii="Georgia" w:hAnsi="Georgia" w:cstheme="minorBidi"/>
          <w:color w:val="auto"/>
          <w:kern w:val="0"/>
          <w:sz w:val="24"/>
          <w:szCs w:val="24"/>
        </w:rPr>
      </w:pPr>
      <w:r w:rsidRPr="00756C73">
        <w:rPr>
          <w:rFonts w:ascii="Georgia" w:hAnsi="Georgia" w:cs="Dax-Regular"/>
          <w:sz w:val="24"/>
          <w:szCs w:val="24"/>
        </w:rPr>
        <w:t>Her h</w:t>
      </w:r>
      <w:r w:rsidR="007B2E51">
        <w:rPr>
          <w:rFonts w:ascii="Georgia" w:hAnsi="Georgia" w:cs="Dax-Regular"/>
          <w:sz w:val="24"/>
          <w:szCs w:val="24"/>
        </w:rPr>
        <w:t xml:space="preserve">usband, </w:t>
      </w:r>
      <w:proofErr w:type="spellStart"/>
      <w:r w:rsidR="007B2E51">
        <w:rPr>
          <w:rFonts w:ascii="Georgia" w:hAnsi="Georgia" w:cs="Dax-Regular"/>
          <w:sz w:val="24"/>
          <w:szCs w:val="24"/>
        </w:rPr>
        <w:t>Nabal</w:t>
      </w:r>
      <w:proofErr w:type="spellEnd"/>
      <w:r w:rsidR="007B2E51">
        <w:rPr>
          <w:rFonts w:ascii="Georgia" w:hAnsi="Georgia" w:cs="Dax-Regular"/>
          <w:sz w:val="24"/>
          <w:szCs w:val="24"/>
        </w:rPr>
        <w:t xml:space="preserve">, insulted David. </w:t>
      </w:r>
      <w:r w:rsidRPr="00756C73">
        <w:rPr>
          <w:rFonts w:ascii="Georgia" w:hAnsi="Georgia" w:cs="Dax-Regular"/>
          <w:sz w:val="24"/>
          <w:szCs w:val="24"/>
        </w:rPr>
        <w:t>Her actions saved the lives of the men in her household from being killed by David’s men and also prevented David from shedding innocent blood.</w:t>
      </w:r>
    </w:p>
    <w:p w:rsidR="005C53C8" w:rsidRPr="00756C73" w:rsidRDefault="005C53C8" w:rsidP="009B2864">
      <w:pPr>
        <w:ind w:left="567" w:hanging="567"/>
        <w:rPr>
          <w:rFonts w:ascii="Georgia" w:hAnsi="Georgia" w:cs="Dax-Regular"/>
          <w:sz w:val="24"/>
          <w:szCs w:val="24"/>
        </w:rPr>
      </w:pPr>
    </w:p>
    <w:p w:rsidR="005C53C8" w:rsidRPr="00756C73" w:rsidRDefault="005C53C8" w:rsidP="009B2864">
      <w:pPr>
        <w:ind w:left="567" w:hanging="567"/>
        <w:rPr>
          <w:rFonts w:ascii="Georgia" w:hAnsi="Georgia" w:cs="Dax-Regular"/>
          <w:sz w:val="24"/>
          <w:szCs w:val="24"/>
        </w:rPr>
      </w:pPr>
    </w:p>
    <w:p w:rsidR="005C53C8" w:rsidRPr="00756C73" w:rsidRDefault="005C53C8" w:rsidP="009B2864">
      <w:pPr>
        <w:numPr>
          <w:ilvl w:val="0"/>
          <w:numId w:val="1"/>
        </w:numPr>
        <w:ind w:left="567" w:hanging="567"/>
        <w:rPr>
          <w:rFonts w:ascii="Georgia" w:hAnsi="Georgia" w:cs="Dax-Regular"/>
          <w:sz w:val="24"/>
          <w:szCs w:val="24"/>
        </w:rPr>
      </w:pPr>
      <w:r w:rsidRPr="00756C73">
        <w:rPr>
          <w:rFonts w:ascii="Georgia" w:hAnsi="Georgia" w:cs="Dax-Regular"/>
          <w:sz w:val="24"/>
          <w:szCs w:val="24"/>
        </w:rPr>
        <w:t>She offered hospitality to Elish</w:t>
      </w:r>
      <w:r w:rsidR="007B2E51">
        <w:rPr>
          <w:rFonts w:ascii="Georgia" w:hAnsi="Georgia" w:cs="Dax-Regular"/>
          <w:sz w:val="24"/>
          <w:szCs w:val="24"/>
        </w:rPr>
        <w:t xml:space="preserve">a and was rewarded with a son. </w:t>
      </w:r>
      <w:r w:rsidRPr="00756C73">
        <w:rPr>
          <w:rFonts w:ascii="Georgia" w:hAnsi="Georgia" w:cs="Dax-Regular"/>
          <w:sz w:val="24"/>
          <w:szCs w:val="24"/>
        </w:rPr>
        <w:t>She had the faith that Elisha himself would be able to revive her young son from his death bed.</w:t>
      </w:r>
    </w:p>
    <w:p w:rsidR="005C53C8" w:rsidRPr="00756C73" w:rsidRDefault="005C53C8" w:rsidP="009B2864">
      <w:pPr>
        <w:ind w:left="567" w:hanging="567"/>
        <w:rPr>
          <w:rFonts w:ascii="Georgia" w:hAnsi="Georgia" w:cs="Dax-Regular"/>
          <w:sz w:val="24"/>
          <w:szCs w:val="24"/>
        </w:rPr>
      </w:pPr>
    </w:p>
    <w:p w:rsidR="005C53C8" w:rsidRPr="00756C73" w:rsidRDefault="005C53C8" w:rsidP="009B2864">
      <w:pPr>
        <w:ind w:left="567" w:hanging="567"/>
        <w:rPr>
          <w:rFonts w:ascii="Georgia" w:hAnsi="Georgia" w:cs="Dax-Regular"/>
          <w:sz w:val="24"/>
          <w:szCs w:val="24"/>
        </w:rPr>
      </w:pPr>
    </w:p>
    <w:p w:rsidR="00A86E25" w:rsidRPr="00756C73" w:rsidRDefault="00A86E25" w:rsidP="009B2864">
      <w:pPr>
        <w:numPr>
          <w:ilvl w:val="0"/>
          <w:numId w:val="1"/>
        </w:numPr>
        <w:ind w:left="567" w:hanging="567"/>
        <w:rPr>
          <w:rFonts w:ascii="Georgia" w:hAnsi="Georgia" w:cstheme="minorBidi"/>
          <w:color w:val="auto"/>
          <w:kern w:val="0"/>
          <w:sz w:val="24"/>
          <w:szCs w:val="24"/>
        </w:rPr>
      </w:pPr>
      <w:r w:rsidRPr="00756C73">
        <w:rPr>
          <w:rFonts w:ascii="Georgia" w:hAnsi="Georgia" w:cs="Dax-Regular"/>
          <w:sz w:val="24"/>
          <w:szCs w:val="24"/>
        </w:rPr>
        <w:t>She was faithful to her people and risked everything to plead with King Ahasuerus to avoid the killing of Jews.</w:t>
      </w:r>
    </w:p>
    <w:p w:rsidR="00F24406" w:rsidRPr="00756C73" w:rsidRDefault="00F24406" w:rsidP="009B2864">
      <w:pPr>
        <w:ind w:left="567" w:hanging="567"/>
        <w:rPr>
          <w:rFonts w:ascii="Georgia" w:hAnsi="Georgia" w:cs="Dax-Regular"/>
          <w:sz w:val="24"/>
          <w:szCs w:val="24"/>
        </w:rPr>
      </w:pPr>
    </w:p>
    <w:p w:rsidR="00F24406" w:rsidRPr="00756C73" w:rsidRDefault="00F24406" w:rsidP="009B2864">
      <w:pPr>
        <w:ind w:left="567" w:hanging="567"/>
        <w:rPr>
          <w:rFonts w:ascii="Georgia" w:hAnsi="Georgia" w:cs="Dax-Regular"/>
          <w:sz w:val="24"/>
          <w:szCs w:val="24"/>
        </w:rPr>
      </w:pPr>
    </w:p>
    <w:p w:rsidR="00F24406" w:rsidRPr="00756C73" w:rsidRDefault="00A86E25" w:rsidP="009B2864">
      <w:pPr>
        <w:numPr>
          <w:ilvl w:val="0"/>
          <w:numId w:val="1"/>
        </w:numPr>
        <w:ind w:left="567" w:hanging="567"/>
        <w:rPr>
          <w:rFonts w:ascii="Georgia" w:hAnsi="Georgia" w:cs="Dax-Regular"/>
          <w:sz w:val="24"/>
          <w:szCs w:val="24"/>
        </w:rPr>
      </w:pPr>
      <w:r w:rsidRPr="00756C73">
        <w:rPr>
          <w:rFonts w:ascii="Georgia" w:hAnsi="Georgia" w:cs="Dax-Regular"/>
          <w:sz w:val="24"/>
          <w:szCs w:val="24"/>
        </w:rPr>
        <w:t>On being told by an angel that she would be the mother of Jesus, the Son of God, she faithfully submitted to the will of God</w:t>
      </w:r>
    </w:p>
    <w:p w:rsidR="00F24406" w:rsidRPr="00756C73" w:rsidRDefault="00F24406" w:rsidP="009B2864">
      <w:pPr>
        <w:ind w:left="567" w:hanging="567"/>
        <w:rPr>
          <w:rFonts w:ascii="Georgia" w:hAnsi="Georgia" w:cs="Dax-Regular"/>
          <w:sz w:val="24"/>
          <w:szCs w:val="24"/>
        </w:rPr>
      </w:pPr>
    </w:p>
    <w:p w:rsidR="00F24406" w:rsidRPr="00756C73" w:rsidRDefault="00F24406" w:rsidP="009B2864">
      <w:pPr>
        <w:ind w:left="567" w:hanging="567"/>
        <w:rPr>
          <w:rFonts w:ascii="Georgia" w:hAnsi="Georgia" w:cs="Dax-Regular"/>
          <w:sz w:val="24"/>
          <w:szCs w:val="24"/>
        </w:rPr>
      </w:pPr>
    </w:p>
    <w:p w:rsidR="00A86E25" w:rsidRPr="00756C73" w:rsidRDefault="00A86E25" w:rsidP="009B2864">
      <w:pPr>
        <w:numPr>
          <w:ilvl w:val="0"/>
          <w:numId w:val="1"/>
        </w:numPr>
        <w:ind w:left="567" w:hanging="567"/>
        <w:rPr>
          <w:rFonts w:ascii="Georgia" w:hAnsi="Georgia" w:cstheme="minorBidi"/>
          <w:color w:val="auto"/>
          <w:kern w:val="0"/>
          <w:sz w:val="24"/>
          <w:szCs w:val="24"/>
        </w:rPr>
      </w:pPr>
      <w:r w:rsidRPr="00756C73">
        <w:rPr>
          <w:rFonts w:ascii="Georgia" w:hAnsi="Georgia" w:cs="Dax-Regular"/>
          <w:sz w:val="24"/>
          <w:szCs w:val="24"/>
        </w:rPr>
        <w:t>At 84, she had spent most of her life in th</w:t>
      </w:r>
      <w:r w:rsidR="007B2E51">
        <w:rPr>
          <w:rFonts w:ascii="Georgia" w:hAnsi="Georgia" w:cs="Dax-Regular"/>
          <w:sz w:val="24"/>
          <w:szCs w:val="24"/>
        </w:rPr>
        <w:t xml:space="preserve">e temple, fasting and praying. </w:t>
      </w:r>
      <w:r w:rsidRPr="00756C73">
        <w:rPr>
          <w:rFonts w:ascii="Georgia" w:hAnsi="Georgia" w:cs="Dax-Regular"/>
          <w:sz w:val="24"/>
          <w:szCs w:val="24"/>
        </w:rPr>
        <w:t>When Jesus was brought to the temple as a child, she recognised him as the redemption of Jerusalem.</w:t>
      </w:r>
    </w:p>
    <w:p w:rsidR="00F24406" w:rsidRPr="00756C73" w:rsidRDefault="00F24406" w:rsidP="009B2864">
      <w:pPr>
        <w:ind w:left="567" w:hanging="567"/>
        <w:rPr>
          <w:rFonts w:ascii="Georgia" w:hAnsi="Georgia" w:cs="Dax-Regular"/>
          <w:sz w:val="24"/>
          <w:szCs w:val="24"/>
        </w:rPr>
      </w:pPr>
    </w:p>
    <w:p w:rsidR="00F24406" w:rsidRPr="00756C73" w:rsidRDefault="00F24406" w:rsidP="009B2864">
      <w:pPr>
        <w:ind w:left="567" w:hanging="567"/>
        <w:rPr>
          <w:rFonts w:ascii="Georgia" w:hAnsi="Georgia" w:cs="Dax-Regular"/>
          <w:sz w:val="24"/>
          <w:szCs w:val="24"/>
        </w:rPr>
      </w:pPr>
    </w:p>
    <w:p w:rsidR="00A86E25" w:rsidRPr="00756C73" w:rsidRDefault="00A86E25" w:rsidP="009B2864">
      <w:pPr>
        <w:numPr>
          <w:ilvl w:val="0"/>
          <w:numId w:val="1"/>
        </w:numPr>
        <w:ind w:left="567" w:hanging="567"/>
        <w:rPr>
          <w:rFonts w:ascii="Georgia" w:hAnsi="Georgia" w:cstheme="minorBidi"/>
          <w:color w:val="auto"/>
          <w:kern w:val="0"/>
          <w:sz w:val="24"/>
          <w:szCs w:val="24"/>
        </w:rPr>
      </w:pPr>
      <w:r w:rsidRPr="00756C73">
        <w:rPr>
          <w:rFonts w:ascii="Georgia" w:hAnsi="Georgia" w:cs="Dax-Regular"/>
          <w:sz w:val="24"/>
          <w:szCs w:val="24"/>
        </w:rPr>
        <w:t>Having been a faithful follower of Jesus throughout his ministry, she was present at his crucifixion and was the first person to meet the risen Christ.</w:t>
      </w:r>
    </w:p>
    <w:p w:rsidR="00F24406" w:rsidRPr="00756C73" w:rsidRDefault="00F24406" w:rsidP="00A7307F">
      <w:pPr>
        <w:rPr>
          <w:rFonts w:ascii="Georgia" w:hAnsi="Georgia" w:cs="Dax-Regular"/>
          <w:sz w:val="24"/>
          <w:szCs w:val="24"/>
        </w:rPr>
      </w:pPr>
    </w:p>
    <w:p w:rsidR="00F24406" w:rsidRPr="00756C73" w:rsidRDefault="00F24406" w:rsidP="00A7307F">
      <w:pPr>
        <w:rPr>
          <w:rFonts w:ascii="Georgia" w:hAnsi="Georgia" w:cs="Dax-Regular"/>
          <w:sz w:val="24"/>
          <w:szCs w:val="24"/>
        </w:rPr>
      </w:pPr>
    </w:p>
    <w:p w:rsidR="00533E46" w:rsidRDefault="009B2864" w:rsidP="009B2864">
      <w:pPr>
        <w:rPr>
          <w:rFonts w:ascii="Georgia" w:hAnsi="Georgia"/>
          <w:sz w:val="24"/>
          <w:szCs w:val="24"/>
        </w:rPr>
      </w:pPr>
      <w:r>
        <w:rPr>
          <w:rFonts w:ascii="Georgia" w:hAnsi="Georgia"/>
          <w:sz w:val="24"/>
          <w:szCs w:val="24"/>
        </w:rPr>
        <w:br w:type="page"/>
      </w:r>
    </w:p>
    <w:p w:rsidR="00533E46" w:rsidRDefault="00533E46" w:rsidP="009B2864">
      <w:pPr>
        <w:rPr>
          <w:rFonts w:ascii="Georgia" w:hAnsi="Georgia"/>
          <w:sz w:val="24"/>
          <w:szCs w:val="24"/>
        </w:rPr>
      </w:pPr>
    </w:p>
    <w:p w:rsidR="00533E46" w:rsidRDefault="00533E46" w:rsidP="009B2864">
      <w:pPr>
        <w:rPr>
          <w:rFonts w:ascii="Georgia" w:hAnsi="Georgia"/>
          <w:sz w:val="24"/>
          <w:szCs w:val="24"/>
        </w:rPr>
      </w:pPr>
    </w:p>
    <w:p w:rsidR="00533E46" w:rsidRDefault="00533E46" w:rsidP="009B2864">
      <w:pPr>
        <w:rPr>
          <w:rFonts w:ascii="Georgia" w:hAnsi="Georgia"/>
          <w:sz w:val="24"/>
          <w:szCs w:val="24"/>
        </w:rPr>
      </w:pPr>
    </w:p>
    <w:p w:rsidR="00533E46" w:rsidRDefault="00533E46" w:rsidP="009B2864">
      <w:pPr>
        <w:rPr>
          <w:rFonts w:ascii="Georgia" w:hAnsi="Georgia"/>
          <w:sz w:val="24"/>
          <w:szCs w:val="24"/>
        </w:rPr>
      </w:pPr>
    </w:p>
    <w:p w:rsidR="009B2864" w:rsidRPr="00533E46" w:rsidRDefault="009B2864" w:rsidP="009B2864">
      <w:pPr>
        <w:rPr>
          <w:rFonts w:ascii="Georgia" w:hAnsi="Georgia" w:cs="Dax-Regular"/>
          <w:b/>
          <w:color w:val="0063BF"/>
          <w:sz w:val="28"/>
          <w:szCs w:val="24"/>
        </w:rPr>
      </w:pPr>
      <w:r w:rsidRPr="00533E46">
        <w:rPr>
          <w:rFonts w:ascii="Georgia" w:hAnsi="Georgia"/>
          <w:b/>
          <w:color w:val="0063BF"/>
          <w:sz w:val="28"/>
          <w:szCs w:val="24"/>
        </w:rPr>
        <w:t>Answers with Bible references</w:t>
      </w:r>
      <w:r w:rsidRPr="00533E46">
        <w:rPr>
          <w:rFonts w:ascii="Georgia" w:hAnsi="Georgia" w:cs="Dax-Regular"/>
          <w:b/>
          <w:color w:val="0063BF"/>
          <w:sz w:val="28"/>
          <w:szCs w:val="24"/>
        </w:rPr>
        <w:t xml:space="preserve"> </w:t>
      </w:r>
    </w:p>
    <w:p w:rsidR="009B2864" w:rsidRPr="00533E46" w:rsidRDefault="009B2864" w:rsidP="009B2864">
      <w:pPr>
        <w:rPr>
          <w:rFonts w:ascii="Georgia" w:hAnsi="Georgia" w:cs="Dax-Regular"/>
          <w:sz w:val="28"/>
          <w:szCs w:val="24"/>
        </w:rPr>
      </w:pPr>
    </w:p>
    <w:p w:rsidR="009B2864" w:rsidRPr="00533E46" w:rsidRDefault="009B2864" w:rsidP="00533E46">
      <w:pPr>
        <w:pStyle w:val="ListParagraph"/>
        <w:numPr>
          <w:ilvl w:val="0"/>
          <w:numId w:val="2"/>
        </w:numPr>
        <w:rPr>
          <w:rFonts w:ascii="Georgia" w:hAnsi="Georgia" w:cs="Dax-Regular"/>
          <w:sz w:val="24"/>
          <w:szCs w:val="24"/>
        </w:rPr>
      </w:pPr>
      <w:r w:rsidRPr="00533E46">
        <w:rPr>
          <w:rFonts w:ascii="Georgia" w:hAnsi="Georgia" w:cs="Dax-Regular"/>
          <w:sz w:val="24"/>
          <w:szCs w:val="24"/>
        </w:rPr>
        <w:t>Noah’s Wife</w:t>
      </w:r>
    </w:p>
    <w:p w:rsidR="009B2864" w:rsidRPr="00533E46" w:rsidRDefault="009B2864" w:rsidP="00533E46">
      <w:pPr>
        <w:pStyle w:val="ListParagraph"/>
        <w:rPr>
          <w:rFonts w:ascii="Georgia" w:hAnsi="Georgia"/>
          <w:i/>
          <w:color w:val="auto"/>
          <w:kern w:val="0"/>
          <w:sz w:val="24"/>
          <w:szCs w:val="24"/>
        </w:rPr>
      </w:pPr>
      <w:r w:rsidRPr="00533E46">
        <w:rPr>
          <w:rFonts w:ascii="Georgia" w:hAnsi="Georgia" w:cs="Dax-Regular"/>
          <w:i/>
          <w:sz w:val="24"/>
          <w:szCs w:val="24"/>
        </w:rPr>
        <w:t>Genesis 7 &amp; 8</w:t>
      </w:r>
    </w:p>
    <w:p w:rsidR="009B2864" w:rsidRDefault="009B2864" w:rsidP="009B2864">
      <w:pPr>
        <w:rPr>
          <w:rFonts w:ascii="Georgia" w:hAnsi="Georgia" w:cs="Dax-Regular"/>
          <w:sz w:val="24"/>
          <w:szCs w:val="24"/>
        </w:rPr>
      </w:pPr>
      <w:bookmarkStart w:id="0" w:name="_GoBack"/>
      <w:bookmarkEnd w:id="0"/>
    </w:p>
    <w:p w:rsidR="009B2864" w:rsidRPr="00533E46" w:rsidRDefault="009B2864" w:rsidP="00533E46">
      <w:pPr>
        <w:pStyle w:val="ListParagraph"/>
        <w:numPr>
          <w:ilvl w:val="0"/>
          <w:numId w:val="2"/>
        </w:numPr>
        <w:rPr>
          <w:rFonts w:ascii="Georgia" w:hAnsi="Georgia" w:cs="Dax-Regular"/>
          <w:sz w:val="24"/>
          <w:szCs w:val="24"/>
        </w:rPr>
      </w:pPr>
      <w:r w:rsidRPr="00533E46">
        <w:rPr>
          <w:rFonts w:ascii="Georgia" w:hAnsi="Georgia" w:cs="Dax-Regular"/>
          <w:sz w:val="24"/>
          <w:szCs w:val="24"/>
        </w:rPr>
        <w:t>Ruth</w:t>
      </w:r>
    </w:p>
    <w:p w:rsidR="009B2864" w:rsidRPr="00533E46" w:rsidRDefault="009B2864" w:rsidP="00533E46">
      <w:pPr>
        <w:pStyle w:val="ListParagraph"/>
        <w:rPr>
          <w:rFonts w:ascii="Georgia" w:hAnsi="Georgia"/>
          <w:i/>
          <w:color w:val="auto"/>
          <w:kern w:val="0"/>
          <w:sz w:val="24"/>
          <w:szCs w:val="24"/>
        </w:rPr>
      </w:pPr>
      <w:r w:rsidRPr="00533E46">
        <w:rPr>
          <w:rFonts w:ascii="Georgia" w:hAnsi="Georgia" w:cs="Dax-Regular"/>
          <w:i/>
          <w:sz w:val="24"/>
          <w:szCs w:val="24"/>
        </w:rPr>
        <w:t>Ruth 1</w:t>
      </w:r>
    </w:p>
    <w:p w:rsidR="00A86E25" w:rsidRDefault="00A86E25" w:rsidP="00A7307F">
      <w:pPr>
        <w:rPr>
          <w:rFonts w:ascii="Georgia" w:hAnsi="Georgia"/>
          <w:sz w:val="24"/>
          <w:szCs w:val="24"/>
        </w:rPr>
      </w:pPr>
    </w:p>
    <w:p w:rsidR="009B2864" w:rsidRPr="00533E46" w:rsidRDefault="009B2864" w:rsidP="00533E46">
      <w:pPr>
        <w:pStyle w:val="ListParagraph"/>
        <w:numPr>
          <w:ilvl w:val="0"/>
          <w:numId w:val="2"/>
        </w:numPr>
        <w:rPr>
          <w:rFonts w:ascii="Georgia" w:hAnsi="Georgia" w:cs="Dax-Regular"/>
          <w:sz w:val="24"/>
          <w:szCs w:val="24"/>
        </w:rPr>
      </w:pPr>
      <w:r w:rsidRPr="00533E46">
        <w:rPr>
          <w:rFonts w:ascii="Georgia" w:hAnsi="Georgia" w:cs="Dax-Regular"/>
          <w:sz w:val="24"/>
          <w:szCs w:val="24"/>
        </w:rPr>
        <w:t>Abigail</w:t>
      </w:r>
    </w:p>
    <w:p w:rsidR="009B2864" w:rsidRPr="00533E46" w:rsidRDefault="009B2864" w:rsidP="00533E46">
      <w:pPr>
        <w:pStyle w:val="ListParagraph"/>
        <w:rPr>
          <w:rFonts w:ascii="Georgia" w:hAnsi="Georgia"/>
          <w:i/>
          <w:color w:val="auto"/>
          <w:kern w:val="0"/>
          <w:sz w:val="24"/>
          <w:szCs w:val="24"/>
        </w:rPr>
      </w:pPr>
      <w:r w:rsidRPr="00533E46">
        <w:rPr>
          <w:rFonts w:ascii="Georgia" w:hAnsi="Georgia" w:cs="Dax-Regular"/>
          <w:i/>
          <w:sz w:val="24"/>
          <w:szCs w:val="24"/>
        </w:rPr>
        <w:t>1 Samuel 25</w:t>
      </w:r>
    </w:p>
    <w:p w:rsidR="009B2864" w:rsidRDefault="009B2864" w:rsidP="00A7307F">
      <w:pPr>
        <w:rPr>
          <w:rFonts w:ascii="Georgia" w:hAnsi="Georgia"/>
          <w:sz w:val="24"/>
          <w:szCs w:val="24"/>
        </w:rPr>
      </w:pPr>
    </w:p>
    <w:p w:rsidR="009B2864" w:rsidRPr="00533E46" w:rsidRDefault="009B2864" w:rsidP="00533E46">
      <w:pPr>
        <w:pStyle w:val="ListParagraph"/>
        <w:numPr>
          <w:ilvl w:val="0"/>
          <w:numId w:val="2"/>
        </w:numPr>
        <w:rPr>
          <w:rFonts w:ascii="Georgia" w:hAnsi="Georgia" w:cs="Dax-Regular"/>
          <w:sz w:val="24"/>
          <w:szCs w:val="24"/>
        </w:rPr>
      </w:pPr>
      <w:proofErr w:type="spellStart"/>
      <w:r w:rsidRPr="00533E46">
        <w:rPr>
          <w:rFonts w:ascii="Georgia" w:hAnsi="Georgia" w:cs="Dax-Regular"/>
          <w:sz w:val="24"/>
          <w:szCs w:val="24"/>
        </w:rPr>
        <w:t>Shunammite</w:t>
      </w:r>
      <w:proofErr w:type="spellEnd"/>
      <w:r w:rsidRPr="00533E46">
        <w:rPr>
          <w:rFonts w:ascii="Georgia" w:hAnsi="Georgia" w:cs="Dax-Regular"/>
          <w:sz w:val="24"/>
          <w:szCs w:val="24"/>
        </w:rPr>
        <w:t xml:space="preserve"> Woman</w:t>
      </w:r>
    </w:p>
    <w:p w:rsidR="009B2864" w:rsidRPr="00533E46" w:rsidRDefault="009B2864" w:rsidP="00533E46">
      <w:pPr>
        <w:pStyle w:val="ListParagraph"/>
        <w:rPr>
          <w:rFonts w:ascii="Georgia" w:hAnsi="Georgia"/>
          <w:i/>
          <w:color w:val="auto"/>
          <w:kern w:val="0"/>
          <w:sz w:val="24"/>
          <w:szCs w:val="24"/>
        </w:rPr>
      </w:pPr>
      <w:r w:rsidRPr="00533E46">
        <w:rPr>
          <w:rFonts w:ascii="Georgia" w:hAnsi="Georgia" w:cs="Dax-Regular"/>
          <w:i/>
          <w:sz w:val="24"/>
          <w:szCs w:val="24"/>
        </w:rPr>
        <w:t>2 Kings 4</w:t>
      </w:r>
    </w:p>
    <w:p w:rsidR="009B2864" w:rsidRDefault="009B2864" w:rsidP="00A7307F">
      <w:pPr>
        <w:rPr>
          <w:rFonts w:ascii="Georgia" w:hAnsi="Georgia"/>
          <w:sz w:val="24"/>
          <w:szCs w:val="24"/>
        </w:rPr>
      </w:pPr>
    </w:p>
    <w:p w:rsidR="009B2864" w:rsidRPr="00533E46" w:rsidRDefault="009B2864" w:rsidP="00533E46">
      <w:pPr>
        <w:pStyle w:val="ListParagraph"/>
        <w:numPr>
          <w:ilvl w:val="0"/>
          <w:numId w:val="2"/>
        </w:numPr>
        <w:rPr>
          <w:rFonts w:ascii="Georgia" w:hAnsi="Georgia" w:cs="Dax-Regular"/>
          <w:sz w:val="24"/>
          <w:szCs w:val="24"/>
        </w:rPr>
      </w:pPr>
      <w:r w:rsidRPr="00533E46">
        <w:rPr>
          <w:rFonts w:ascii="Georgia" w:hAnsi="Georgia" w:cs="Dax-Regular"/>
          <w:sz w:val="24"/>
          <w:szCs w:val="24"/>
        </w:rPr>
        <w:t>Esther</w:t>
      </w:r>
    </w:p>
    <w:p w:rsidR="009B2864" w:rsidRPr="00533E46" w:rsidRDefault="009B2864" w:rsidP="00533E46">
      <w:pPr>
        <w:pStyle w:val="ListParagraph"/>
        <w:rPr>
          <w:rFonts w:ascii="Georgia" w:hAnsi="Georgia"/>
          <w:i/>
          <w:color w:val="auto"/>
          <w:kern w:val="0"/>
          <w:sz w:val="24"/>
          <w:szCs w:val="24"/>
        </w:rPr>
      </w:pPr>
      <w:r w:rsidRPr="00533E46">
        <w:rPr>
          <w:rFonts w:ascii="Georgia" w:hAnsi="Georgia" w:cs="Dax-Regular"/>
          <w:i/>
          <w:sz w:val="24"/>
          <w:szCs w:val="24"/>
        </w:rPr>
        <w:t>Book of Esther</w:t>
      </w:r>
    </w:p>
    <w:p w:rsidR="009B2864" w:rsidRDefault="009B2864" w:rsidP="00A7307F">
      <w:pPr>
        <w:rPr>
          <w:rFonts w:ascii="Georgia" w:hAnsi="Georgia"/>
          <w:sz w:val="24"/>
          <w:szCs w:val="24"/>
        </w:rPr>
      </w:pPr>
    </w:p>
    <w:p w:rsidR="009B2864" w:rsidRPr="00533E46" w:rsidRDefault="009B2864" w:rsidP="00533E46">
      <w:pPr>
        <w:pStyle w:val="ListParagraph"/>
        <w:numPr>
          <w:ilvl w:val="0"/>
          <w:numId w:val="2"/>
        </w:numPr>
        <w:rPr>
          <w:rFonts w:ascii="Georgia" w:hAnsi="Georgia" w:cs="Dax-Regular"/>
          <w:sz w:val="24"/>
          <w:szCs w:val="24"/>
        </w:rPr>
      </w:pPr>
      <w:r w:rsidRPr="00533E46">
        <w:rPr>
          <w:rFonts w:ascii="Georgia" w:hAnsi="Georgia" w:cs="Dax-Regular"/>
          <w:sz w:val="24"/>
          <w:szCs w:val="24"/>
        </w:rPr>
        <w:t>Mary, the mother of Jesus</w:t>
      </w:r>
    </w:p>
    <w:p w:rsidR="009B2864" w:rsidRPr="00533E46" w:rsidRDefault="009B2864" w:rsidP="00533E46">
      <w:pPr>
        <w:pStyle w:val="ListParagraph"/>
        <w:rPr>
          <w:rFonts w:ascii="Georgia" w:hAnsi="Georgia"/>
          <w:i/>
          <w:color w:val="auto"/>
          <w:kern w:val="0"/>
          <w:sz w:val="24"/>
          <w:szCs w:val="24"/>
        </w:rPr>
      </w:pPr>
      <w:r w:rsidRPr="00533E46">
        <w:rPr>
          <w:rFonts w:ascii="Georgia" w:hAnsi="Georgia" w:cs="Dax-Regular"/>
          <w:i/>
          <w:sz w:val="24"/>
          <w:szCs w:val="24"/>
        </w:rPr>
        <w:t>Luke 1</w:t>
      </w:r>
    </w:p>
    <w:p w:rsidR="009B2864" w:rsidRDefault="009B2864" w:rsidP="00A7307F">
      <w:pPr>
        <w:rPr>
          <w:rFonts w:ascii="Georgia" w:hAnsi="Georgia"/>
          <w:sz w:val="24"/>
          <w:szCs w:val="24"/>
        </w:rPr>
      </w:pPr>
    </w:p>
    <w:p w:rsidR="009B2864" w:rsidRPr="00533E46" w:rsidRDefault="009B2864" w:rsidP="00533E46">
      <w:pPr>
        <w:pStyle w:val="ListParagraph"/>
        <w:numPr>
          <w:ilvl w:val="0"/>
          <w:numId w:val="2"/>
        </w:numPr>
        <w:rPr>
          <w:rFonts w:ascii="Georgia" w:hAnsi="Georgia" w:cs="Dax-Regular"/>
          <w:sz w:val="24"/>
          <w:szCs w:val="24"/>
        </w:rPr>
      </w:pPr>
      <w:r w:rsidRPr="00533E46">
        <w:rPr>
          <w:rFonts w:ascii="Georgia" w:hAnsi="Georgia" w:cs="Dax-Regular"/>
          <w:sz w:val="24"/>
          <w:szCs w:val="24"/>
        </w:rPr>
        <w:t>Anna</w:t>
      </w:r>
    </w:p>
    <w:p w:rsidR="009B2864" w:rsidRPr="00533E46" w:rsidRDefault="009B2864" w:rsidP="00533E46">
      <w:pPr>
        <w:pStyle w:val="ListParagraph"/>
        <w:rPr>
          <w:rFonts w:ascii="Georgia" w:hAnsi="Georgia"/>
          <w:i/>
          <w:color w:val="auto"/>
          <w:kern w:val="0"/>
          <w:sz w:val="24"/>
          <w:szCs w:val="24"/>
        </w:rPr>
      </w:pPr>
      <w:r w:rsidRPr="00533E46">
        <w:rPr>
          <w:rFonts w:ascii="Georgia" w:hAnsi="Georgia" w:cs="Dax-Regular"/>
          <w:i/>
          <w:sz w:val="24"/>
          <w:szCs w:val="24"/>
        </w:rPr>
        <w:t>Luke 2</w:t>
      </w:r>
    </w:p>
    <w:p w:rsidR="009B2864" w:rsidRDefault="009B2864" w:rsidP="00A7307F">
      <w:pPr>
        <w:rPr>
          <w:rFonts w:ascii="Georgia" w:hAnsi="Georgia"/>
          <w:sz w:val="24"/>
          <w:szCs w:val="24"/>
        </w:rPr>
      </w:pPr>
    </w:p>
    <w:p w:rsidR="009B2864" w:rsidRPr="00533E46" w:rsidRDefault="009B2864" w:rsidP="00533E46">
      <w:pPr>
        <w:pStyle w:val="ListParagraph"/>
        <w:numPr>
          <w:ilvl w:val="0"/>
          <w:numId w:val="2"/>
        </w:numPr>
        <w:rPr>
          <w:rFonts w:ascii="Georgia" w:hAnsi="Georgia" w:cs="Dax-Regular"/>
          <w:sz w:val="24"/>
          <w:szCs w:val="24"/>
        </w:rPr>
      </w:pPr>
      <w:r w:rsidRPr="00533E46">
        <w:rPr>
          <w:rFonts w:ascii="Georgia" w:hAnsi="Georgia" w:cs="Dax-Regular"/>
          <w:sz w:val="24"/>
          <w:szCs w:val="24"/>
        </w:rPr>
        <w:t>Mary Magdalene</w:t>
      </w:r>
    </w:p>
    <w:p w:rsidR="009B2864" w:rsidRPr="00533E46" w:rsidRDefault="009B2864" w:rsidP="00533E46">
      <w:pPr>
        <w:pStyle w:val="ListParagraph"/>
        <w:rPr>
          <w:rFonts w:ascii="Georgia" w:hAnsi="Georgia"/>
          <w:i/>
          <w:color w:val="auto"/>
          <w:kern w:val="0"/>
          <w:sz w:val="24"/>
          <w:szCs w:val="24"/>
        </w:rPr>
      </w:pPr>
      <w:r w:rsidRPr="00533E46">
        <w:rPr>
          <w:rFonts w:ascii="Georgia" w:hAnsi="Georgia" w:cs="Dax-Regular"/>
          <w:i/>
          <w:sz w:val="24"/>
          <w:szCs w:val="24"/>
        </w:rPr>
        <w:t>John 19 &amp; 20</w:t>
      </w:r>
    </w:p>
    <w:p w:rsidR="009B2864" w:rsidRPr="00756C73" w:rsidRDefault="009B2864" w:rsidP="00A7307F">
      <w:pPr>
        <w:rPr>
          <w:rFonts w:ascii="Georgia" w:hAnsi="Georgia"/>
          <w:sz w:val="24"/>
          <w:szCs w:val="24"/>
        </w:rPr>
      </w:pPr>
    </w:p>
    <w:sectPr w:rsidR="009B2864" w:rsidRPr="00756C73" w:rsidSect="00F24406">
      <w:head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8A" w:rsidRDefault="0059558A" w:rsidP="00AC3A58">
      <w:r>
        <w:separator/>
      </w:r>
    </w:p>
  </w:endnote>
  <w:endnote w:type="continuationSeparator" w:id="0">
    <w:p w:rsidR="0059558A" w:rsidRDefault="0059558A" w:rsidP="00AC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Dax-Regular">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8A" w:rsidRDefault="0059558A" w:rsidP="00AC3A58">
      <w:r>
        <w:separator/>
      </w:r>
    </w:p>
  </w:footnote>
  <w:footnote w:type="continuationSeparator" w:id="0">
    <w:p w:rsidR="0059558A" w:rsidRDefault="0059558A" w:rsidP="00AC3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58" w:rsidRDefault="00AC3A58">
    <w:pPr>
      <w:pStyle w:val="Header"/>
    </w:pPr>
    <w:r w:rsidRPr="009B0C6B">
      <w:rPr>
        <w:noProof/>
      </w:rPr>
      <w:drawing>
        <wp:anchor distT="0" distB="0" distL="114300" distR="114300" simplePos="0" relativeHeight="251659264" behindDoc="1" locked="0" layoutInCell="1" allowOverlap="1" wp14:anchorId="7E2F9871" wp14:editId="02F816FF">
          <wp:simplePos x="0" y="0"/>
          <wp:positionH relativeFrom="column">
            <wp:posOffset>3886200</wp:posOffset>
          </wp:positionH>
          <wp:positionV relativeFrom="paragraph">
            <wp:posOffset>47625</wp:posOffset>
          </wp:positionV>
          <wp:extent cx="2438400" cy="552450"/>
          <wp:effectExtent l="0" t="0" r="0" b="5715"/>
          <wp:wrapTight wrapText="bothSides">
            <wp:wrapPolygon edited="0">
              <wp:start x="0" y="0"/>
              <wp:lineTo x="0" y="20832"/>
              <wp:lineTo x="21344" y="20832"/>
              <wp:lineTo x="21344"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p>
  <w:p w:rsidR="00AC3A58" w:rsidRDefault="00AC3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5DF8"/>
    <w:multiLevelType w:val="hybridMultilevel"/>
    <w:tmpl w:val="913C2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72E97"/>
    <w:multiLevelType w:val="hybridMultilevel"/>
    <w:tmpl w:val="30BE3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06"/>
    <w:rsid w:val="005318C9"/>
    <w:rsid w:val="00533E46"/>
    <w:rsid w:val="0059558A"/>
    <w:rsid w:val="005C53C8"/>
    <w:rsid w:val="00756C73"/>
    <w:rsid w:val="007B2E51"/>
    <w:rsid w:val="009259FD"/>
    <w:rsid w:val="009B2864"/>
    <w:rsid w:val="00A7307F"/>
    <w:rsid w:val="00A86E25"/>
    <w:rsid w:val="00AC3A58"/>
    <w:rsid w:val="00EA660B"/>
    <w:rsid w:val="00F2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49A2DA-8FD7-4A3C-8668-66961E4D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60B"/>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A58"/>
    <w:pPr>
      <w:tabs>
        <w:tab w:val="center" w:pos="4513"/>
        <w:tab w:val="right" w:pos="9026"/>
      </w:tabs>
    </w:pPr>
  </w:style>
  <w:style w:type="character" w:customStyle="1" w:styleId="HeaderChar">
    <w:name w:val="Header Char"/>
    <w:basedOn w:val="DefaultParagraphFont"/>
    <w:link w:val="Header"/>
    <w:uiPriority w:val="99"/>
    <w:rsid w:val="00AC3A58"/>
    <w:rPr>
      <w:rFonts w:ascii="Times New Roman" w:hAnsi="Times New Roman"/>
      <w:color w:val="000000"/>
      <w:kern w:val="28"/>
    </w:rPr>
  </w:style>
  <w:style w:type="paragraph" w:styleId="Footer">
    <w:name w:val="footer"/>
    <w:basedOn w:val="Normal"/>
    <w:link w:val="FooterChar"/>
    <w:uiPriority w:val="99"/>
    <w:unhideWhenUsed/>
    <w:rsid w:val="00AC3A58"/>
    <w:pPr>
      <w:tabs>
        <w:tab w:val="center" w:pos="4513"/>
        <w:tab w:val="right" w:pos="9026"/>
      </w:tabs>
    </w:pPr>
  </w:style>
  <w:style w:type="character" w:customStyle="1" w:styleId="FooterChar">
    <w:name w:val="Footer Char"/>
    <w:basedOn w:val="DefaultParagraphFont"/>
    <w:link w:val="Footer"/>
    <w:uiPriority w:val="99"/>
    <w:rsid w:val="00AC3A58"/>
    <w:rPr>
      <w:rFonts w:ascii="Times New Roman" w:hAnsi="Times New Roman"/>
      <w:color w:val="000000"/>
      <w:kern w:val="28"/>
    </w:rPr>
  </w:style>
  <w:style w:type="paragraph" w:styleId="ListParagraph">
    <w:name w:val="List Paragraph"/>
    <w:basedOn w:val="Normal"/>
    <w:uiPriority w:val="34"/>
    <w:qFormat/>
    <w:rsid w:val="00533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cp:lastModifiedBy>Marian Pope</cp:lastModifiedBy>
  <cp:revision>4</cp:revision>
  <cp:lastPrinted>2011-01-21T17:04:00Z</cp:lastPrinted>
  <dcterms:created xsi:type="dcterms:W3CDTF">2020-09-28T16:38:00Z</dcterms:created>
  <dcterms:modified xsi:type="dcterms:W3CDTF">2020-10-27T10:11:00Z</dcterms:modified>
</cp:coreProperties>
</file>