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F2491" w14:textId="65C6F604" w:rsidR="00BF45A8" w:rsidRPr="00797E9A" w:rsidRDefault="00BF45A8" w:rsidP="00AE3757">
      <w:pPr>
        <w:pStyle w:val="Default"/>
        <w:rPr>
          <w:rFonts w:asciiTheme="minorHAnsi" w:hAnsiTheme="minorHAnsi" w:cstheme="minorHAnsi"/>
          <w:sz w:val="48"/>
        </w:rPr>
      </w:pPr>
    </w:p>
    <w:p w14:paraId="05BF2492" w14:textId="77777777" w:rsidR="00BF45A8" w:rsidRPr="00797E9A" w:rsidRDefault="00BF45A8" w:rsidP="00AE3757">
      <w:pPr>
        <w:pStyle w:val="Default"/>
        <w:rPr>
          <w:rFonts w:asciiTheme="minorHAnsi" w:hAnsiTheme="minorHAnsi" w:cstheme="minorHAnsi"/>
          <w:sz w:val="48"/>
        </w:rPr>
      </w:pPr>
    </w:p>
    <w:p w14:paraId="05BF2493" w14:textId="141638BC" w:rsidR="0004187E" w:rsidRPr="00797E9A" w:rsidRDefault="00797E9A" w:rsidP="00AE3757">
      <w:pPr>
        <w:pStyle w:val="Default"/>
        <w:rPr>
          <w:rFonts w:asciiTheme="minorHAnsi" w:hAnsiTheme="minorHAnsi" w:cstheme="minorHAnsi"/>
          <w:b/>
          <w:color w:val="116DB6"/>
          <w:sz w:val="40"/>
        </w:rPr>
      </w:pPr>
      <w:r w:rsidRPr="00797E9A">
        <w:rPr>
          <w:rFonts w:asciiTheme="minorHAnsi" w:hAnsiTheme="minorHAnsi" w:cstheme="minorHAnsi"/>
          <w:b/>
          <w:noProof/>
          <w:color w:val="116DB6"/>
          <w:sz w:val="48"/>
          <w:lang w:eastAsia="en-GB"/>
        </w:rPr>
        <w:drawing>
          <wp:anchor distT="0" distB="0" distL="114300" distR="114300" simplePos="0" relativeHeight="251658240" behindDoc="0" locked="0" layoutInCell="1" allowOverlap="1" wp14:anchorId="594E55F9" wp14:editId="4E5BE26F">
            <wp:simplePos x="685800" y="1609725"/>
            <wp:positionH relativeFrom="margin">
              <wp:align>right</wp:align>
            </wp:positionH>
            <wp:positionV relativeFrom="margin">
              <wp:align>top</wp:align>
            </wp:positionV>
            <wp:extent cx="2828925" cy="5334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8925" cy="533400"/>
                    </a:xfrm>
                    <a:prstGeom prst="rect">
                      <a:avLst/>
                    </a:prstGeom>
                  </pic:spPr>
                </pic:pic>
              </a:graphicData>
            </a:graphic>
          </wp:anchor>
        </w:drawing>
      </w:r>
      <w:r w:rsidR="0004187E" w:rsidRPr="00797E9A">
        <w:rPr>
          <w:rFonts w:asciiTheme="minorHAnsi" w:hAnsiTheme="minorHAnsi" w:cstheme="minorHAnsi"/>
          <w:b/>
          <w:color w:val="116DB6"/>
          <w:sz w:val="48"/>
        </w:rPr>
        <w:t>Food Safety and Hygiene</w:t>
      </w:r>
    </w:p>
    <w:p w14:paraId="05BF2495" w14:textId="77777777" w:rsidR="0004187E" w:rsidRPr="00797E9A" w:rsidRDefault="0004187E" w:rsidP="0004187E">
      <w:pPr>
        <w:pStyle w:val="Default"/>
        <w:rPr>
          <w:rFonts w:asciiTheme="minorHAnsi" w:hAnsiTheme="minorHAnsi" w:cstheme="minorHAnsi"/>
        </w:rPr>
      </w:pPr>
    </w:p>
    <w:p w14:paraId="05BF2496" w14:textId="77777777" w:rsidR="0004187E" w:rsidRPr="00797E9A" w:rsidRDefault="0004187E" w:rsidP="0004187E">
      <w:pPr>
        <w:pStyle w:val="Default"/>
        <w:rPr>
          <w:rFonts w:asciiTheme="minorHAnsi" w:hAnsiTheme="minorHAnsi" w:cstheme="minorHAnsi"/>
        </w:rPr>
      </w:pPr>
    </w:p>
    <w:p w14:paraId="05BF2497" w14:textId="77777777" w:rsidR="000B52F6" w:rsidRPr="00797E9A" w:rsidRDefault="000B52F6" w:rsidP="000B52F6">
      <w:pPr>
        <w:pStyle w:val="Heading1"/>
        <w:rPr>
          <w:rFonts w:asciiTheme="minorHAnsi" w:hAnsiTheme="minorHAnsi" w:cstheme="minorHAnsi"/>
          <w:color w:val="116DB6"/>
          <w:u w:val="none"/>
        </w:rPr>
      </w:pPr>
      <w:r w:rsidRPr="00797E9A">
        <w:rPr>
          <w:rFonts w:asciiTheme="minorHAnsi" w:hAnsiTheme="minorHAnsi" w:cstheme="minorHAnsi"/>
          <w:color w:val="116DB6"/>
          <w:u w:val="none"/>
        </w:rPr>
        <w:t>Introduction</w:t>
      </w:r>
    </w:p>
    <w:p w14:paraId="05BF2499" w14:textId="69AF9AAC" w:rsidR="0004187E" w:rsidRPr="00797E9A" w:rsidRDefault="0004187E" w:rsidP="0004187E">
      <w:pPr>
        <w:rPr>
          <w:rFonts w:asciiTheme="minorHAnsi" w:hAnsiTheme="minorHAnsi" w:cstheme="minorHAnsi"/>
        </w:rPr>
      </w:pPr>
      <w:r w:rsidRPr="00797E9A">
        <w:rPr>
          <w:rFonts w:asciiTheme="minorHAnsi" w:hAnsiTheme="minorHAnsi" w:cstheme="minorHAnsi"/>
        </w:rPr>
        <w:t xml:space="preserve">Food supplied, sold or provided outside the family/domestic setting is subject to food law and must be safe to eat.  Food must not be ‘injurious to health’ or </w:t>
      </w:r>
      <w:r w:rsidR="0021627C">
        <w:rPr>
          <w:rFonts w:asciiTheme="minorHAnsi" w:hAnsiTheme="minorHAnsi" w:cstheme="minorHAnsi"/>
        </w:rPr>
        <w:t xml:space="preserve">‘unfit for human consumption’. </w:t>
      </w:r>
      <w:r w:rsidRPr="00797E9A">
        <w:rPr>
          <w:rFonts w:asciiTheme="minorHAnsi" w:hAnsiTheme="minorHAnsi" w:cstheme="minorHAnsi"/>
        </w:rPr>
        <w:t>This is regardless of whether or not the food is being supplied or sold to make a profit.</w:t>
      </w:r>
    </w:p>
    <w:p w14:paraId="05BF249A" w14:textId="77777777" w:rsidR="0004187E" w:rsidRPr="00797E9A" w:rsidRDefault="0004187E" w:rsidP="0004187E">
      <w:pPr>
        <w:rPr>
          <w:rFonts w:asciiTheme="minorHAnsi" w:hAnsiTheme="minorHAnsi" w:cstheme="minorHAnsi"/>
        </w:rPr>
      </w:pPr>
    </w:p>
    <w:p w14:paraId="05BF249B" w14:textId="77777777" w:rsidR="0004187E" w:rsidRPr="00797E9A" w:rsidRDefault="0004187E" w:rsidP="0004187E">
      <w:pPr>
        <w:rPr>
          <w:rFonts w:asciiTheme="minorHAnsi" w:hAnsiTheme="minorHAnsi" w:cstheme="minorHAnsi"/>
        </w:rPr>
      </w:pPr>
    </w:p>
    <w:p w14:paraId="05BF249C" w14:textId="77777777" w:rsidR="0004187E" w:rsidRPr="00F3669A" w:rsidRDefault="0004187E" w:rsidP="0004187E">
      <w:pPr>
        <w:pStyle w:val="Heading1"/>
        <w:rPr>
          <w:rFonts w:asciiTheme="minorHAnsi" w:hAnsiTheme="minorHAnsi" w:cstheme="minorHAnsi"/>
          <w:color w:val="116DB6"/>
          <w:u w:val="none"/>
        </w:rPr>
      </w:pPr>
      <w:r w:rsidRPr="00F3669A">
        <w:rPr>
          <w:rFonts w:asciiTheme="minorHAnsi" w:hAnsiTheme="minorHAnsi" w:cstheme="minorHAnsi"/>
          <w:color w:val="116DB6"/>
          <w:u w:val="none"/>
        </w:rPr>
        <w:t>Registration with a local authority</w:t>
      </w:r>
    </w:p>
    <w:p w14:paraId="05BF249E" w14:textId="72A44705" w:rsidR="0004187E" w:rsidRPr="00797E9A" w:rsidRDefault="0004187E" w:rsidP="0004187E">
      <w:pPr>
        <w:rPr>
          <w:rFonts w:asciiTheme="minorHAnsi" w:hAnsiTheme="minorHAnsi" w:cstheme="minorHAnsi"/>
        </w:rPr>
      </w:pPr>
      <w:r w:rsidRPr="00797E9A">
        <w:rPr>
          <w:rFonts w:asciiTheme="minorHAnsi" w:hAnsiTheme="minorHAnsi" w:cstheme="minorHAnsi"/>
        </w:rPr>
        <w:t>Food legislation requires that undertakings which supply food are registered with the</w:t>
      </w:r>
      <w:r w:rsidR="00F54291" w:rsidRPr="00797E9A">
        <w:rPr>
          <w:rFonts w:asciiTheme="minorHAnsi" w:hAnsiTheme="minorHAnsi" w:cstheme="minorHAnsi"/>
        </w:rPr>
        <w:t>ir local authority if there is</w:t>
      </w:r>
      <w:r w:rsidRPr="00797E9A">
        <w:rPr>
          <w:rFonts w:asciiTheme="minorHAnsi" w:hAnsiTheme="minorHAnsi" w:cstheme="minorHAnsi"/>
        </w:rPr>
        <w:t xml:space="preserve"> ‘a certain continuity of activities’ and ‘a certain degree of organisation’.</w:t>
      </w:r>
      <w:r w:rsidR="008228B3">
        <w:rPr>
          <w:rFonts w:asciiTheme="minorHAnsi" w:hAnsiTheme="minorHAnsi" w:cstheme="minorHAnsi"/>
        </w:rPr>
        <w:t xml:space="preserve"> </w:t>
      </w:r>
    </w:p>
    <w:p w14:paraId="05BF249F" w14:textId="77777777" w:rsidR="0004187E" w:rsidRPr="00797E9A" w:rsidRDefault="0004187E" w:rsidP="0004187E">
      <w:pPr>
        <w:rPr>
          <w:rFonts w:asciiTheme="minorHAnsi" w:hAnsiTheme="minorHAnsi" w:cstheme="minorHAnsi"/>
        </w:rPr>
      </w:pPr>
    </w:p>
    <w:p w14:paraId="05BF24A0" w14:textId="0DA55C78" w:rsidR="0004187E" w:rsidRDefault="0004187E" w:rsidP="0004187E">
      <w:pPr>
        <w:rPr>
          <w:rFonts w:asciiTheme="minorHAnsi" w:hAnsiTheme="minorHAnsi" w:cstheme="minorHAnsi"/>
        </w:rPr>
      </w:pPr>
      <w:r w:rsidRPr="00797E9A">
        <w:rPr>
          <w:rFonts w:asciiTheme="minorHAnsi" w:hAnsiTheme="minorHAnsi" w:cstheme="minorHAnsi"/>
        </w:rPr>
        <w:t xml:space="preserve">While the occasional handling, preparation, storage and service of food at events such as church fairs is unlikely to require registration, the Food Standards Agency </w:t>
      </w:r>
      <w:r w:rsidR="00F3669A">
        <w:rPr>
          <w:rFonts w:asciiTheme="minorHAnsi" w:hAnsiTheme="minorHAnsi" w:cstheme="minorHAnsi"/>
        </w:rPr>
        <w:t xml:space="preserve">(FSA) </w:t>
      </w:r>
      <w:r w:rsidRPr="00797E9A">
        <w:rPr>
          <w:rFonts w:asciiTheme="minorHAnsi" w:hAnsiTheme="minorHAnsi" w:cstheme="minorHAnsi"/>
        </w:rPr>
        <w:t>produce guidance regarding charity and community food provision which might need registrat</w:t>
      </w:r>
      <w:r w:rsidR="00F3669A">
        <w:rPr>
          <w:rFonts w:asciiTheme="minorHAnsi" w:hAnsiTheme="minorHAnsi" w:cstheme="minorHAnsi"/>
        </w:rPr>
        <w:t xml:space="preserve">ion with the local authority. You can find this guidance at: </w:t>
      </w:r>
      <w:hyperlink r:id="rId11" w:history="1">
        <w:r w:rsidR="0021627C" w:rsidRPr="002A33B7">
          <w:rPr>
            <w:rStyle w:val="Hyperlink"/>
            <w:rFonts w:asciiTheme="minorHAnsi" w:hAnsiTheme="minorHAnsi" w:cstheme="minorHAnsi"/>
          </w:rPr>
          <w:t>https://www.food.gov.uk/sites/default/files/media/document/hall-provision.pdf</w:t>
        </w:r>
      </w:hyperlink>
    </w:p>
    <w:p w14:paraId="23EAC88A" w14:textId="77777777" w:rsidR="0021627C" w:rsidRDefault="0021627C" w:rsidP="0004187E">
      <w:pPr>
        <w:rPr>
          <w:rFonts w:asciiTheme="minorHAnsi" w:hAnsiTheme="minorHAnsi" w:cstheme="minorHAnsi"/>
        </w:rPr>
      </w:pPr>
    </w:p>
    <w:p w14:paraId="05BF24A3" w14:textId="79A12D15" w:rsidR="0004187E" w:rsidRDefault="0004187E" w:rsidP="0004187E">
      <w:pPr>
        <w:rPr>
          <w:rFonts w:asciiTheme="minorHAnsi" w:hAnsiTheme="minorHAnsi" w:cstheme="minorHAnsi"/>
        </w:rPr>
      </w:pPr>
      <w:r w:rsidRPr="00797E9A">
        <w:rPr>
          <w:rFonts w:asciiTheme="minorHAnsi" w:hAnsiTheme="minorHAnsi" w:cstheme="minorHAnsi"/>
        </w:rPr>
        <w:t xml:space="preserve">You should check this </w:t>
      </w:r>
      <w:r w:rsidR="0021627C">
        <w:rPr>
          <w:rFonts w:asciiTheme="minorHAnsi" w:hAnsiTheme="minorHAnsi" w:cstheme="minorHAnsi"/>
        </w:rPr>
        <w:t>document</w:t>
      </w:r>
      <w:r w:rsidRPr="00797E9A">
        <w:rPr>
          <w:rFonts w:asciiTheme="minorHAnsi" w:hAnsiTheme="minorHAnsi" w:cstheme="minorHAnsi"/>
        </w:rPr>
        <w:t xml:space="preserve"> to find out if any of the food provision in the diocese </w:t>
      </w:r>
      <w:r w:rsidR="0021627C">
        <w:rPr>
          <w:rFonts w:asciiTheme="minorHAnsi" w:hAnsiTheme="minorHAnsi" w:cstheme="minorHAnsi"/>
        </w:rPr>
        <w:t xml:space="preserve">requires registration. </w:t>
      </w:r>
      <w:r w:rsidRPr="00797E9A">
        <w:rPr>
          <w:rFonts w:asciiTheme="minorHAnsi" w:hAnsiTheme="minorHAnsi" w:cstheme="minorHAnsi"/>
        </w:rPr>
        <w:t>If it does, or if you are unsure whether registration is required or not, please contact the environmental health food safety team in the appropriate local authority.</w:t>
      </w:r>
    </w:p>
    <w:p w14:paraId="374B65CE" w14:textId="3EA474AB" w:rsidR="00417E82" w:rsidRDefault="00417E82" w:rsidP="0004187E">
      <w:pPr>
        <w:rPr>
          <w:rFonts w:asciiTheme="minorHAnsi" w:hAnsiTheme="minorHAnsi" w:cstheme="minorHAnsi"/>
        </w:rPr>
      </w:pPr>
    </w:p>
    <w:p w14:paraId="67AAC576" w14:textId="77777777" w:rsidR="00F04DA3" w:rsidRDefault="00417E82" w:rsidP="0004187E">
      <w:pPr>
        <w:rPr>
          <w:rFonts w:asciiTheme="minorHAnsi" w:hAnsiTheme="minorHAnsi" w:cstheme="minorHAnsi"/>
        </w:rPr>
      </w:pPr>
      <w:r>
        <w:rPr>
          <w:rFonts w:asciiTheme="minorHAnsi" w:hAnsiTheme="minorHAnsi" w:cstheme="minorHAnsi"/>
        </w:rPr>
        <w:t xml:space="preserve">If you don’t need to register, you can find useful information </w:t>
      </w:r>
      <w:r w:rsidR="00F04DA3">
        <w:rPr>
          <w:rFonts w:asciiTheme="minorHAnsi" w:hAnsiTheme="minorHAnsi" w:cstheme="minorHAnsi"/>
        </w:rPr>
        <w:t xml:space="preserve">about proving food at community and charity events </w:t>
      </w:r>
      <w:r>
        <w:rPr>
          <w:rFonts w:asciiTheme="minorHAnsi" w:hAnsiTheme="minorHAnsi" w:cstheme="minorHAnsi"/>
        </w:rPr>
        <w:t>on the Food Standards Agency website</w:t>
      </w:r>
      <w:r w:rsidR="00F04DA3">
        <w:rPr>
          <w:rFonts w:asciiTheme="minorHAnsi" w:hAnsiTheme="minorHAnsi" w:cstheme="minorHAnsi"/>
        </w:rPr>
        <w:t xml:space="preserve">: </w:t>
      </w:r>
    </w:p>
    <w:p w14:paraId="461CA1DB" w14:textId="01C8E9F8" w:rsidR="00417E82" w:rsidRDefault="00F04DA3" w:rsidP="0004187E">
      <w:pPr>
        <w:rPr>
          <w:rFonts w:asciiTheme="minorHAnsi" w:hAnsiTheme="minorHAnsi" w:cstheme="minorHAnsi"/>
        </w:rPr>
      </w:pPr>
      <w:hyperlink r:id="rId12" w:history="1">
        <w:r w:rsidRPr="002A33B7">
          <w:rPr>
            <w:rStyle w:val="Hyperlink"/>
            <w:rFonts w:asciiTheme="minorHAnsi" w:hAnsiTheme="minorHAnsi" w:cstheme="minorHAnsi"/>
          </w:rPr>
          <w:t>https://www.food.gov.uk/safety-hygiene/providing-food-at-community-and-charity-events</w:t>
        </w:r>
      </w:hyperlink>
    </w:p>
    <w:p w14:paraId="5827E23A" w14:textId="77777777" w:rsidR="00F04DA3" w:rsidRPr="00797E9A" w:rsidRDefault="00F04DA3" w:rsidP="0004187E">
      <w:pPr>
        <w:rPr>
          <w:rFonts w:asciiTheme="minorHAnsi" w:hAnsiTheme="minorHAnsi" w:cstheme="minorHAnsi"/>
        </w:rPr>
      </w:pPr>
    </w:p>
    <w:p w14:paraId="05BF24A5" w14:textId="77777777" w:rsidR="0004187E" w:rsidRPr="00797E9A" w:rsidRDefault="0004187E" w:rsidP="0004187E">
      <w:pPr>
        <w:rPr>
          <w:rFonts w:asciiTheme="minorHAnsi" w:hAnsiTheme="minorHAnsi" w:cstheme="minorHAnsi"/>
        </w:rPr>
      </w:pPr>
    </w:p>
    <w:p w14:paraId="05BF24A6" w14:textId="6229504E" w:rsidR="0004187E" w:rsidRPr="008228B3" w:rsidRDefault="008228B3" w:rsidP="0004187E">
      <w:pPr>
        <w:rPr>
          <w:rFonts w:asciiTheme="minorHAnsi" w:hAnsiTheme="minorHAnsi" w:cstheme="minorHAnsi"/>
          <w:b/>
          <w:color w:val="116DB6"/>
          <w:sz w:val="28"/>
        </w:rPr>
      </w:pPr>
      <w:r w:rsidRPr="008228B3">
        <w:rPr>
          <w:rFonts w:asciiTheme="minorHAnsi" w:hAnsiTheme="minorHAnsi" w:cstheme="minorHAnsi"/>
          <w:b/>
          <w:color w:val="116DB6"/>
          <w:sz w:val="28"/>
        </w:rPr>
        <w:t>Allergen Information</w:t>
      </w:r>
    </w:p>
    <w:p w14:paraId="05BF24A7" w14:textId="7DF26D13" w:rsidR="0004187E" w:rsidRDefault="008228B3" w:rsidP="0004187E">
      <w:pPr>
        <w:rPr>
          <w:rFonts w:asciiTheme="minorHAnsi" w:hAnsiTheme="minorHAnsi" w:cstheme="minorHAnsi"/>
        </w:rPr>
      </w:pPr>
      <w:r>
        <w:rPr>
          <w:rFonts w:asciiTheme="minorHAnsi" w:hAnsiTheme="minorHAnsi" w:cstheme="minorHAnsi"/>
        </w:rPr>
        <w:t xml:space="preserve">Allergen labelling legislation only applies to registered food businesses, but the Food Standards Agency recommends that you provide as much information as you can about allergens, </w:t>
      </w:r>
      <w:r w:rsidR="00417E82">
        <w:rPr>
          <w:rFonts w:asciiTheme="minorHAnsi" w:hAnsiTheme="minorHAnsi" w:cstheme="minorHAnsi"/>
        </w:rPr>
        <w:t>either orally or in writing, so that consumers can make safe choices.</w:t>
      </w:r>
    </w:p>
    <w:p w14:paraId="5A0FC435" w14:textId="0044C2CB" w:rsidR="008228B3" w:rsidRDefault="008228B3" w:rsidP="0004187E">
      <w:pPr>
        <w:rPr>
          <w:rFonts w:asciiTheme="minorHAnsi" w:hAnsiTheme="minorHAnsi" w:cstheme="minorHAnsi"/>
        </w:rPr>
      </w:pPr>
    </w:p>
    <w:p w14:paraId="68F18B95" w14:textId="458D13E6" w:rsidR="008228B3" w:rsidRPr="00607F6E" w:rsidRDefault="00607F6E" w:rsidP="0004187E">
      <w:pPr>
        <w:rPr>
          <w:rFonts w:asciiTheme="minorHAnsi" w:hAnsiTheme="minorHAnsi" w:cstheme="minorHAnsi"/>
          <w:b/>
          <w:color w:val="116DB6"/>
          <w:sz w:val="28"/>
        </w:rPr>
      </w:pPr>
      <w:r w:rsidRPr="00607F6E">
        <w:rPr>
          <w:rFonts w:asciiTheme="minorHAnsi" w:hAnsiTheme="minorHAnsi" w:cstheme="minorHAnsi"/>
          <w:b/>
          <w:color w:val="116DB6"/>
          <w:sz w:val="28"/>
        </w:rPr>
        <w:t>Keeping Food Safe</w:t>
      </w:r>
    </w:p>
    <w:p w14:paraId="5041359F" w14:textId="01A81C31" w:rsidR="00607F6E" w:rsidRDefault="00607F6E" w:rsidP="0004187E">
      <w:pPr>
        <w:rPr>
          <w:rFonts w:asciiTheme="minorHAnsi" w:hAnsiTheme="minorHAnsi" w:cstheme="minorHAnsi"/>
        </w:rPr>
      </w:pPr>
      <w:r>
        <w:rPr>
          <w:rFonts w:asciiTheme="minorHAnsi" w:hAnsiTheme="minorHAnsi" w:cstheme="minorHAnsi"/>
        </w:rPr>
        <w:t>Information on the 4 Cs of food hygiene:</w:t>
      </w:r>
    </w:p>
    <w:p w14:paraId="294E36FB" w14:textId="1010D111" w:rsidR="00607F6E" w:rsidRPr="00075CE5" w:rsidRDefault="00607F6E" w:rsidP="00075CE5">
      <w:pPr>
        <w:pStyle w:val="ListParagraph"/>
        <w:numPr>
          <w:ilvl w:val="0"/>
          <w:numId w:val="2"/>
        </w:numPr>
        <w:rPr>
          <w:rFonts w:asciiTheme="minorHAnsi" w:hAnsiTheme="minorHAnsi" w:cstheme="minorHAnsi"/>
        </w:rPr>
      </w:pPr>
      <w:r w:rsidRPr="00075CE5">
        <w:rPr>
          <w:rFonts w:asciiTheme="minorHAnsi" w:hAnsiTheme="minorHAnsi" w:cstheme="minorHAnsi"/>
        </w:rPr>
        <w:t>Cleaning</w:t>
      </w:r>
    </w:p>
    <w:p w14:paraId="005E0260" w14:textId="05FDB520" w:rsidR="00607F6E" w:rsidRPr="00075CE5" w:rsidRDefault="00607F6E" w:rsidP="00075CE5">
      <w:pPr>
        <w:pStyle w:val="ListParagraph"/>
        <w:numPr>
          <w:ilvl w:val="0"/>
          <w:numId w:val="2"/>
        </w:numPr>
        <w:rPr>
          <w:rFonts w:asciiTheme="minorHAnsi" w:hAnsiTheme="minorHAnsi" w:cstheme="minorHAnsi"/>
        </w:rPr>
      </w:pPr>
      <w:r w:rsidRPr="00075CE5">
        <w:rPr>
          <w:rFonts w:asciiTheme="minorHAnsi" w:hAnsiTheme="minorHAnsi" w:cstheme="minorHAnsi"/>
        </w:rPr>
        <w:t>Chilling</w:t>
      </w:r>
    </w:p>
    <w:p w14:paraId="711A3CBA" w14:textId="44F39675" w:rsidR="00607F6E" w:rsidRPr="00075CE5" w:rsidRDefault="00075CE5" w:rsidP="00075CE5">
      <w:pPr>
        <w:pStyle w:val="ListParagraph"/>
        <w:numPr>
          <w:ilvl w:val="0"/>
          <w:numId w:val="2"/>
        </w:numPr>
        <w:rPr>
          <w:rFonts w:asciiTheme="minorHAnsi" w:hAnsiTheme="minorHAnsi" w:cstheme="minorHAnsi"/>
        </w:rPr>
      </w:pPr>
      <w:r w:rsidRPr="00075CE5">
        <w:rPr>
          <w:rFonts w:asciiTheme="minorHAnsi" w:hAnsiTheme="minorHAnsi" w:cstheme="minorHAnsi"/>
        </w:rPr>
        <w:t>Cooking</w:t>
      </w:r>
    </w:p>
    <w:p w14:paraId="4FDFE789" w14:textId="29ADEC43" w:rsidR="00075CE5" w:rsidRPr="00075CE5" w:rsidRDefault="00075CE5" w:rsidP="00075CE5">
      <w:pPr>
        <w:pStyle w:val="ListParagraph"/>
        <w:numPr>
          <w:ilvl w:val="0"/>
          <w:numId w:val="2"/>
        </w:numPr>
        <w:rPr>
          <w:rFonts w:asciiTheme="minorHAnsi" w:hAnsiTheme="minorHAnsi" w:cstheme="minorHAnsi"/>
        </w:rPr>
      </w:pPr>
      <w:r w:rsidRPr="00075CE5">
        <w:rPr>
          <w:rFonts w:asciiTheme="minorHAnsi" w:hAnsiTheme="minorHAnsi" w:cstheme="minorHAnsi"/>
        </w:rPr>
        <w:t>Avoiding Cross-contamination</w:t>
      </w:r>
    </w:p>
    <w:p w14:paraId="25C66966" w14:textId="4F63EA22" w:rsidR="008228B3" w:rsidRDefault="00075CE5" w:rsidP="0004187E">
      <w:pPr>
        <w:rPr>
          <w:rFonts w:asciiTheme="minorHAnsi" w:hAnsiTheme="minorHAnsi" w:cstheme="minorHAnsi"/>
        </w:rPr>
      </w:pPr>
      <w:r>
        <w:rPr>
          <w:rFonts w:asciiTheme="minorHAnsi" w:hAnsiTheme="minorHAnsi" w:cstheme="minorHAnsi"/>
        </w:rPr>
        <w:t>as well as some practical tips for making food for large numbers of people also be found on the FSA website:</w:t>
      </w:r>
    </w:p>
    <w:p w14:paraId="05DA61FF" w14:textId="77777777" w:rsidR="00075CE5" w:rsidRDefault="00075CE5" w:rsidP="00075CE5">
      <w:pPr>
        <w:rPr>
          <w:rFonts w:asciiTheme="minorHAnsi" w:hAnsiTheme="minorHAnsi" w:cstheme="minorHAnsi"/>
        </w:rPr>
      </w:pPr>
      <w:hyperlink r:id="rId13" w:history="1">
        <w:r w:rsidRPr="002A33B7">
          <w:rPr>
            <w:rStyle w:val="Hyperlink"/>
            <w:rFonts w:asciiTheme="minorHAnsi" w:hAnsiTheme="minorHAnsi" w:cstheme="minorHAnsi"/>
          </w:rPr>
          <w:t>https://www.food.gov.uk/safety-hygiene/providing-food-at-community-and-charity-events</w:t>
        </w:r>
      </w:hyperlink>
    </w:p>
    <w:p w14:paraId="4719E9ED" w14:textId="242D36D4" w:rsidR="00075CE5" w:rsidRDefault="00075CE5" w:rsidP="0004187E">
      <w:pPr>
        <w:rPr>
          <w:rFonts w:asciiTheme="minorHAnsi" w:hAnsiTheme="minorHAnsi" w:cstheme="minorHAnsi"/>
        </w:rPr>
      </w:pPr>
    </w:p>
    <w:p w14:paraId="42488E37" w14:textId="77777777" w:rsidR="009567E5" w:rsidRDefault="009567E5">
      <w:pPr>
        <w:autoSpaceDE/>
        <w:autoSpaceDN/>
        <w:adjustRightInd/>
        <w:spacing w:after="160" w:line="259" w:lineRule="auto"/>
        <w:rPr>
          <w:rFonts w:asciiTheme="minorHAnsi" w:hAnsiTheme="minorHAnsi" w:cstheme="minorHAnsi"/>
        </w:rPr>
      </w:pPr>
      <w:r>
        <w:rPr>
          <w:rFonts w:asciiTheme="minorHAnsi" w:hAnsiTheme="minorHAnsi" w:cstheme="minorHAnsi"/>
        </w:rPr>
        <w:br w:type="page"/>
      </w:r>
    </w:p>
    <w:p w14:paraId="759D1763" w14:textId="7CE041C8" w:rsidR="00075CE5" w:rsidRPr="008228B3" w:rsidRDefault="00075CE5" w:rsidP="0004187E">
      <w:pPr>
        <w:rPr>
          <w:rFonts w:asciiTheme="minorHAnsi" w:hAnsiTheme="minorHAnsi" w:cstheme="minorHAnsi"/>
        </w:rPr>
      </w:pPr>
    </w:p>
    <w:p w14:paraId="05BF24A8" w14:textId="77777777" w:rsidR="0004187E" w:rsidRPr="009567E5" w:rsidRDefault="0004187E" w:rsidP="0004187E">
      <w:pPr>
        <w:pStyle w:val="Heading1"/>
        <w:rPr>
          <w:rFonts w:asciiTheme="minorHAnsi" w:hAnsiTheme="minorHAnsi" w:cstheme="minorHAnsi"/>
          <w:color w:val="116DB6"/>
          <w:u w:val="none"/>
        </w:rPr>
      </w:pPr>
      <w:r w:rsidRPr="009567E5">
        <w:rPr>
          <w:rFonts w:asciiTheme="minorHAnsi" w:hAnsiTheme="minorHAnsi" w:cstheme="minorHAnsi"/>
          <w:color w:val="116DB6"/>
          <w:u w:val="none"/>
        </w:rPr>
        <w:t>Food safety and hygiene training</w:t>
      </w:r>
    </w:p>
    <w:p w14:paraId="0F12446E" w14:textId="2B8A3C80" w:rsidR="00A11A00" w:rsidRDefault="0004187E" w:rsidP="00A11A00">
      <w:pPr>
        <w:rPr>
          <w:rFonts w:asciiTheme="minorHAnsi" w:hAnsiTheme="minorHAnsi" w:cstheme="minorHAnsi"/>
        </w:rPr>
      </w:pPr>
      <w:r w:rsidRPr="00797E9A">
        <w:rPr>
          <w:rFonts w:asciiTheme="minorHAnsi" w:hAnsiTheme="minorHAnsi" w:cstheme="minorHAnsi"/>
        </w:rPr>
        <w:t xml:space="preserve">The Food Standards Agency </w:t>
      </w:r>
      <w:r w:rsidR="008D3557" w:rsidRPr="00797E9A">
        <w:rPr>
          <w:rFonts w:asciiTheme="minorHAnsi" w:hAnsiTheme="minorHAnsi" w:cstheme="minorHAnsi"/>
        </w:rPr>
        <w:t xml:space="preserve">has a number of </w:t>
      </w:r>
      <w:r w:rsidR="007B710C">
        <w:rPr>
          <w:rFonts w:asciiTheme="minorHAnsi" w:hAnsiTheme="minorHAnsi" w:cstheme="minorHAnsi"/>
        </w:rPr>
        <w:t>short informative</w:t>
      </w:r>
      <w:r w:rsidR="008D3557" w:rsidRPr="00797E9A">
        <w:rPr>
          <w:rFonts w:asciiTheme="minorHAnsi" w:hAnsiTheme="minorHAnsi" w:cstheme="minorHAnsi"/>
        </w:rPr>
        <w:t xml:space="preserve"> video guides available on YouTube:</w:t>
      </w:r>
      <w:r w:rsidR="00A11A00" w:rsidRPr="00A11A00">
        <w:t xml:space="preserve"> </w:t>
      </w:r>
      <w:hyperlink r:id="rId14" w:history="1">
        <w:r w:rsidR="00A11A00" w:rsidRPr="002A33B7">
          <w:rPr>
            <w:rStyle w:val="Hyperlink"/>
            <w:rFonts w:asciiTheme="minorHAnsi" w:hAnsiTheme="minorHAnsi" w:cstheme="minorHAnsi"/>
          </w:rPr>
          <w:t>https://www.youtube.com/user/FoodStandardsAgency/featured</w:t>
        </w:r>
      </w:hyperlink>
    </w:p>
    <w:p w14:paraId="5774D9DE" w14:textId="77777777" w:rsidR="00A11A00" w:rsidRPr="00A11A00" w:rsidRDefault="00A11A00" w:rsidP="00A11A00">
      <w:pPr>
        <w:rPr>
          <w:rFonts w:asciiTheme="minorHAnsi" w:hAnsiTheme="minorHAnsi" w:cstheme="minorHAnsi"/>
        </w:rPr>
      </w:pPr>
    </w:p>
    <w:p w14:paraId="14F234FF" w14:textId="757E2981" w:rsidR="007B710C" w:rsidRDefault="007B710C" w:rsidP="0004187E">
      <w:pPr>
        <w:rPr>
          <w:rFonts w:asciiTheme="minorHAnsi" w:hAnsiTheme="minorHAnsi" w:cstheme="minorHAnsi"/>
        </w:rPr>
      </w:pPr>
    </w:p>
    <w:p w14:paraId="040B2E02" w14:textId="36E15CDD" w:rsidR="00A11A00" w:rsidRDefault="00A11A00" w:rsidP="0004187E">
      <w:pPr>
        <w:rPr>
          <w:rFonts w:asciiTheme="minorHAnsi" w:hAnsiTheme="minorHAnsi" w:cstheme="minorHAnsi"/>
        </w:rPr>
      </w:pPr>
    </w:p>
    <w:p w14:paraId="7EB460D3" w14:textId="27CE41EC" w:rsidR="00A11A00" w:rsidRDefault="00A11A00" w:rsidP="0004187E">
      <w:pPr>
        <w:rPr>
          <w:rFonts w:asciiTheme="minorHAnsi" w:hAnsiTheme="minorHAnsi" w:cstheme="minorHAnsi"/>
        </w:rPr>
      </w:pPr>
    </w:p>
    <w:p w14:paraId="2EC3CBA9" w14:textId="77777777" w:rsidR="00A11A00" w:rsidRPr="00797E9A" w:rsidRDefault="00A11A00" w:rsidP="0004187E">
      <w:pPr>
        <w:rPr>
          <w:rFonts w:asciiTheme="minorHAnsi" w:hAnsiTheme="minorHAnsi" w:cstheme="minorHAnsi"/>
        </w:rPr>
      </w:pPr>
    </w:p>
    <w:p w14:paraId="05BF24B0" w14:textId="3260DD7D" w:rsidR="0004187E" w:rsidRPr="009567E5" w:rsidRDefault="009567E5" w:rsidP="00712F6B">
      <w:pPr>
        <w:rPr>
          <w:rFonts w:asciiTheme="minorHAnsi" w:hAnsiTheme="minorHAnsi" w:cstheme="minorHAnsi"/>
          <w:b/>
          <w:i/>
          <w:color w:val="116DB6"/>
        </w:rPr>
      </w:pPr>
      <w:r w:rsidRPr="009567E5">
        <w:rPr>
          <w:rFonts w:asciiTheme="minorHAnsi" w:hAnsiTheme="minorHAnsi" w:cstheme="minorHAnsi"/>
          <w:b/>
          <w:i/>
          <w:color w:val="116DB6"/>
        </w:rPr>
        <w:t>Note</w:t>
      </w:r>
    </w:p>
    <w:p w14:paraId="491DD6FB" w14:textId="560CDEB2" w:rsidR="009567E5" w:rsidRPr="00797E9A" w:rsidRDefault="009567E5" w:rsidP="00712F6B">
      <w:pPr>
        <w:rPr>
          <w:rFonts w:asciiTheme="minorHAnsi" w:hAnsiTheme="minorHAnsi" w:cstheme="minorHAnsi"/>
        </w:rPr>
      </w:pPr>
      <w:r>
        <w:rPr>
          <w:rFonts w:asciiTheme="minorHAnsi" w:hAnsiTheme="minorHAnsi" w:cstheme="minorHAnsi"/>
        </w:rPr>
        <w:t>There are references to EU legislation in some FSA guidance. These are being updated to reflect the law now in force but even if referenced to the EU, the guidance still needs to be followed.</w:t>
      </w:r>
    </w:p>
    <w:p w14:paraId="05BF24B1" w14:textId="3F38AF31" w:rsidR="0004187E" w:rsidRDefault="0004187E" w:rsidP="00712F6B"/>
    <w:p w14:paraId="7CA5AF5B" w14:textId="72D3511F" w:rsidR="00C10D57" w:rsidRDefault="00C10D57" w:rsidP="00712F6B"/>
    <w:p w14:paraId="20E23DC5" w14:textId="77777777" w:rsidR="00A11A00" w:rsidRPr="001E0EF0" w:rsidRDefault="00A11A00"/>
    <w:sectPr w:rsidR="00A11A00" w:rsidRPr="001E0EF0" w:rsidSect="000B52F6">
      <w:headerReference w:type="even" r:id="rId15"/>
      <w:headerReference w:type="default" r:id="rId16"/>
      <w:footerReference w:type="even" r:id="rId17"/>
      <w:footerReference w:type="default" r:id="rId18"/>
      <w:headerReference w:type="first" r:id="rId19"/>
      <w:footerReference w:type="first" r:id="rId20"/>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F24B6" w14:textId="77777777" w:rsidR="00EA3172" w:rsidRDefault="00EA3172" w:rsidP="00712F6B">
      <w:r>
        <w:separator/>
      </w:r>
    </w:p>
  </w:endnote>
  <w:endnote w:type="continuationSeparator" w:id="0">
    <w:p w14:paraId="05BF24B7" w14:textId="77777777" w:rsidR="00EA3172" w:rsidRDefault="00EA3172" w:rsidP="0071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Regular">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73608" w14:textId="77777777" w:rsidR="00A11A00" w:rsidRDefault="00A11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F24B8" w14:textId="77777777" w:rsidR="00C84E9C" w:rsidRDefault="00C84E9C" w:rsidP="00712F6B">
    <w:pPr>
      <w:pStyle w:val="Footer"/>
    </w:pPr>
  </w:p>
  <w:p w14:paraId="42731782" w14:textId="77777777" w:rsidR="00343277" w:rsidRPr="00343277" w:rsidRDefault="00A11A00" w:rsidP="00712F6B">
    <w:pPr>
      <w:pStyle w:val="Footer"/>
      <w:rPr>
        <w:rFonts w:asciiTheme="minorHAnsi" w:hAnsiTheme="minorHAnsi" w:cstheme="minorHAnsi"/>
      </w:rPr>
    </w:pPr>
    <w:bookmarkStart w:id="0" w:name="_GoBack"/>
    <w:bookmarkEnd w:id="0"/>
    <w:r w:rsidRPr="00343277">
      <w:rPr>
        <w:rFonts w:asciiTheme="minorHAnsi" w:hAnsiTheme="minorHAnsi" w:cstheme="minorHAnsi"/>
      </w:rPr>
      <w:t>Food Safety</w:t>
    </w:r>
    <w:r w:rsidRPr="00343277">
      <w:rPr>
        <w:rFonts w:asciiTheme="minorHAnsi" w:hAnsiTheme="minorHAnsi" w:cstheme="minorHAnsi"/>
      </w:rPr>
      <w:t xml:space="preserve"> </w:t>
    </w:r>
  </w:p>
  <w:p w14:paraId="05BF24B9" w14:textId="387D8564" w:rsidR="00712F6B" w:rsidRPr="00343277" w:rsidRDefault="00A11A00" w:rsidP="00712F6B">
    <w:pPr>
      <w:pStyle w:val="Footer"/>
      <w:rPr>
        <w:rFonts w:asciiTheme="minorHAnsi" w:hAnsiTheme="minorHAnsi" w:cstheme="minorHAnsi"/>
      </w:rPr>
    </w:pPr>
    <w:r w:rsidRPr="00343277">
      <w:rPr>
        <w:rFonts w:asciiTheme="minorHAnsi" w:hAnsiTheme="minorHAnsi" w:cstheme="minorHAnsi"/>
      </w:rPr>
      <w:t>Running a Diocese</w:t>
    </w:r>
  </w:p>
  <w:p w14:paraId="05BF24BA" w14:textId="3D48C1AB" w:rsidR="00C84E9C" w:rsidRPr="00343277" w:rsidRDefault="00343277" w:rsidP="00712F6B">
    <w:pPr>
      <w:pStyle w:val="Footer"/>
      <w:rPr>
        <w:rFonts w:asciiTheme="minorHAnsi" w:hAnsiTheme="minorHAnsi" w:cstheme="minorHAnsi"/>
      </w:rPr>
    </w:pPr>
    <w:r w:rsidRPr="00343277">
      <w:rPr>
        <w:rFonts w:asciiTheme="minorHAnsi" w:hAnsiTheme="minorHAnsi" w:cstheme="minorHAnsi"/>
      </w:rPr>
      <w:t>January 2022</w:t>
    </w:r>
    <w:r w:rsidR="00C84E9C" w:rsidRPr="00343277">
      <w:rPr>
        <w:rFonts w:asciiTheme="minorHAnsi" w:hAnsiTheme="minorHAnsi" w:cstheme="minorHAnsi"/>
      </w:rPr>
      <w:tab/>
    </w:r>
    <w:r w:rsidR="00C84E9C" w:rsidRPr="00343277">
      <w:rPr>
        <w:rFonts w:asciiTheme="minorHAnsi" w:hAnsiTheme="minorHAnsi" w:cstheme="minorHAnsi"/>
      </w:rPr>
      <w:tab/>
    </w:r>
    <w:sdt>
      <w:sdtPr>
        <w:rPr>
          <w:rFonts w:asciiTheme="minorHAnsi" w:hAnsiTheme="minorHAnsi" w:cstheme="minorHAnsi"/>
        </w:rPr>
        <w:id w:val="-1769616900"/>
        <w:docPartObj>
          <w:docPartGallery w:val="Page Numbers (Top of Page)"/>
          <w:docPartUnique/>
        </w:docPartObj>
      </w:sdtPr>
      <w:sdtEndPr/>
      <w:sdtContent>
        <w:r w:rsidR="00C84E9C" w:rsidRPr="00343277">
          <w:rPr>
            <w:rFonts w:asciiTheme="minorHAnsi" w:hAnsiTheme="minorHAnsi" w:cstheme="minorHAnsi"/>
          </w:rPr>
          <w:t xml:space="preserve">Page </w:t>
        </w:r>
        <w:r w:rsidR="00696C66" w:rsidRPr="00343277">
          <w:rPr>
            <w:rFonts w:asciiTheme="minorHAnsi" w:hAnsiTheme="minorHAnsi" w:cstheme="minorHAnsi"/>
            <w:b/>
            <w:bCs/>
          </w:rPr>
          <w:fldChar w:fldCharType="begin"/>
        </w:r>
        <w:r w:rsidR="00C84E9C" w:rsidRPr="00343277">
          <w:rPr>
            <w:rFonts w:asciiTheme="minorHAnsi" w:hAnsiTheme="minorHAnsi" w:cstheme="minorHAnsi"/>
            <w:b/>
            <w:bCs/>
          </w:rPr>
          <w:instrText xml:space="preserve"> PAGE </w:instrText>
        </w:r>
        <w:r w:rsidR="00696C66" w:rsidRPr="00343277">
          <w:rPr>
            <w:rFonts w:asciiTheme="minorHAnsi" w:hAnsiTheme="minorHAnsi" w:cstheme="minorHAnsi"/>
            <w:b/>
            <w:bCs/>
          </w:rPr>
          <w:fldChar w:fldCharType="separate"/>
        </w:r>
        <w:r>
          <w:rPr>
            <w:rFonts w:asciiTheme="minorHAnsi" w:hAnsiTheme="minorHAnsi" w:cstheme="minorHAnsi"/>
            <w:b/>
            <w:bCs/>
            <w:noProof/>
          </w:rPr>
          <w:t>2</w:t>
        </w:r>
        <w:r w:rsidR="00696C66" w:rsidRPr="00343277">
          <w:rPr>
            <w:rFonts w:asciiTheme="minorHAnsi" w:hAnsiTheme="minorHAnsi" w:cstheme="minorHAnsi"/>
            <w:b/>
            <w:bCs/>
          </w:rPr>
          <w:fldChar w:fldCharType="end"/>
        </w:r>
        <w:r w:rsidR="00C84E9C" w:rsidRPr="00343277">
          <w:rPr>
            <w:rFonts w:asciiTheme="minorHAnsi" w:hAnsiTheme="minorHAnsi" w:cstheme="minorHAnsi"/>
          </w:rPr>
          <w:t xml:space="preserve"> of </w:t>
        </w:r>
        <w:r w:rsidR="00696C66" w:rsidRPr="00343277">
          <w:rPr>
            <w:rFonts w:asciiTheme="minorHAnsi" w:hAnsiTheme="minorHAnsi" w:cstheme="minorHAnsi"/>
            <w:b/>
            <w:bCs/>
          </w:rPr>
          <w:fldChar w:fldCharType="begin"/>
        </w:r>
        <w:r w:rsidR="00C84E9C" w:rsidRPr="00343277">
          <w:rPr>
            <w:rFonts w:asciiTheme="minorHAnsi" w:hAnsiTheme="minorHAnsi" w:cstheme="minorHAnsi"/>
            <w:b/>
            <w:bCs/>
          </w:rPr>
          <w:instrText xml:space="preserve"> NUMPAGES  </w:instrText>
        </w:r>
        <w:r w:rsidR="00696C66" w:rsidRPr="00343277">
          <w:rPr>
            <w:rFonts w:asciiTheme="minorHAnsi" w:hAnsiTheme="minorHAnsi" w:cstheme="minorHAnsi"/>
            <w:b/>
            <w:bCs/>
          </w:rPr>
          <w:fldChar w:fldCharType="separate"/>
        </w:r>
        <w:r>
          <w:rPr>
            <w:rFonts w:asciiTheme="minorHAnsi" w:hAnsiTheme="minorHAnsi" w:cstheme="minorHAnsi"/>
            <w:b/>
            <w:bCs/>
            <w:noProof/>
          </w:rPr>
          <w:t>2</w:t>
        </w:r>
        <w:r w:rsidR="00696C66" w:rsidRPr="00343277">
          <w:rPr>
            <w:rFonts w:asciiTheme="minorHAnsi" w:hAnsiTheme="minorHAnsi" w:cstheme="minorHAnsi"/>
            <w:b/>
            <w:b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7D3C6" w14:textId="77777777" w:rsidR="00A11A00" w:rsidRDefault="00A11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F24B4" w14:textId="77777777" w:rsidR="00EA3172" w:rsidRDefault="00EA3172" w:rsidP="00712F6B">
      <w:r>
        <w:separator/>
      </w:r>
    </w:p>
  </w:footnote>
  <w:footnote w:type="continuationSeparator" w:id="0">
    <w:p w14:paraId="05BF24B5" w14:textId="77777777" w:rsidR="00EA3172" w:rsidRDefault="00EA3172" w:rsidP="00712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DFB9" w14:textId="77777777" w:rsidR="00A11A00" w:rsidRDefault="00A11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5D151" w14:textId="77777777" w:rsidR="00A11A00" w:rsidRDefault="00A11A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1A124" w14:textId="77777777" w:rsidR="00A11A00" w:rsidRDefault="00A11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50E48"/>
    <w:multiLevelType w:val="hybridMultilevel"/>
    <w:tmpl w:val="31724FBE"/>
    <w:lvl w:ilvl="0" w:tplc="991A0584">
      <w:start w:val="1"/>
      <w:numFmt w:val="bullet"/>
      <w:lvlText w:val=""/>
      <w:lvlJc w:val="left"/>
      <w:pPr>
        <w:ind w:left="720" w:hanging="360"/>
      </w:pPr>
      <w:rPr>
        <w:rFonts w:ascii="Symbol" w:hAnsi="Symbol" w:hint="default"/>
        <w:color w:val="116DB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A6222E"/>
    <w:multiLevelType w:val="hybridMultilevel"/>
    <w:tmpl w:val="C952F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5E"/>
    <w:rsid w:val="0004187E"/>
    <w:rsid w:val="00075CE5"/>
    <w:rsid w:val="000B0926"/>
    <w:rsid w:val="000B52F6"/>
    <w:rsid w:val="000D408D"/>
    <w:rsid w:val="001028E5"/>
    <w:rsid w:val="00102FEF"/>
    <w:rsid w:val="00154099"/>
    <w:rsid w:val="001B433B"/>
    <w:rsid w:val="001C4F62"/>
    <w:rsid w:val="001D187F"/>
    <w:rsid w:val="001E0EF0"/>
    <w:rsid w:val="0021627C"/>
    <w:rsid w:val="00222944"/>
    <w:rsid w:val="00285B4B"/>
    <w:rsid w:val="00343277"/>
    <w:rsid w:val="00370E48"/>
    <w:rsid w:val="00417E82"/>
    <w:rsid w:val="00477D5E"/>
    <w:rsid w:val="004A6E7A"/>
    <w:rsid w:val="004B7883"/>
    <w:rsid w:val="004D55D5"/>
    <w:rsid w:val="005340FB"/>
    <w:rsid w:val="00565AA3"/>
    <w:rsid w:val="00595C92"/>
    <w:rsid w:val="005C704C"/>
    <w:rsid w:val="00607F6E"/>
    <w:rsid w:val="00637AA3"/>
    <w:rsid w:val="00686FD7"/>
    <w:rsid w:val="00696C66"/>
    <w:rsid w:val="00712F6B"/>
    <w:rsid w:val="0071723A"/>
    <w:rsid w:val="00797E9A"/>
    <w:rsid w:val="007B710C"/>
    <w:rsid w:val="008228B3"/>
    <w:rsid w:val="008238E2"/>
    <w:rsid w:val="008467E0"/>
    <w:rsid w:val="008D3557"/>
    <w:rsid w:val="009567E5"/>
    <w:rsid w:val="00987113"/>
    <w:rsid w:val="009A1DA6"/>
    <w:rsid w:val="009B4048"/>
    <w:rsid w:val="009D0984"/>
    <w:rsid w:val="009D531F"/>
    <w:rsid w:val="009E2E99"/>
    <w:rsid w:val="00A11A00"/>
    <w:rsid w:val="00A1343E"/>
    <w:rsid w:val="00AE3757"/>
    <w:rsid w:val="00B80583"/>
    <w:rsid w:val="00BA4D73"/>
    <w:rsid w:val="00BC4E8D"/>
    <w:rsid w:val="00BE04A1"/>
    <w:rsid w:val="00BF45A8"/>
    <w:rsid w:val="00BF4E13"/>
    <w:rsid w:val="00C10D57"/>
    <w:rsid w:val="00C4669D"/>
    <w:rsid w:val="00C4788F"/>
    <w:rsid w:val="00C84E9C"/>
    <w:rsid w:val="00CB3C5D"/>
    <w:rsid w:val="00CB7C1F"/>
    <w:rsid w:val="00D23685"/>
    <w:rsid w:val="00D71A69"/>
    <w:rsid w:val="00DD4A9D"/>
    <w:rsid w:val="00E53A54"/>
    <w:rsid w:val="00E71804"/>
    <w:rsid w:val="00E85BBF"/>
    <w:rsid w:val="00EA3172"/>
    <w:rsid w:val="00F04DA3"/>
    <w:rsid w:val="00F3669A"/>
    <w:rsid w:val="00F54291"/>
    <w:rsid w:val="00F57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BF2491"/>
  <w15:docId w15:val="{757A46B2-EAF7-4B36-BCF0-C4D9D5C2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CE5"/>
    <w:pPr>
      <w:autoSpaceDE w:val="0"/>
      <w:autoSpaceDN w:val="0"/>
      <w:adjustRightInd w:val="0"/>
      <w:spacing w:after="0" w:line="240" w:lineRule="auto"/>
    </w:pPr>
    <w:rPr>
      <w:rFonts w:ascii="Georgia" w:hAnsi="Georgia" w:cs="Arial"/>
      <w:color w:val="000000"/>
      <w:szCs w:val="24"/>
    </w:rPr>
  </w:style>
  <w:style w:type="paragraph" w:styleId="Heading1">
    <w:name w:val="heading 1"/>
    <w:basedOn w:val="Title"/>
    <w:next w:val="Normal"/>
    <w:link w:val="Heading1Char"/>
    <w:uiPriority w:val="9"/>
    <w:qFormat/>
    <w:rsid w:val="000B52F6"/>
    <w:pPr>
      <w:outlineLvl w:val="0"/>
    </w:pPr>
    <w:rPr>
      <w:sz w:val="28"/>
      <w:u w:val="single"/>
    </w:rPr>
  </w:style>
  <w:style w:type="paragraph" w:styleId="Heading2">
    <w:name w:val="heading 2"/>
    <w:basedOn w:val="Default"/>
    <w:next w:val="Normal"/>
    <w:link w:val="Heading2Char"/>
    <w:uiPriority w:val="9"/>
    <w:unhideWhenUsed/>
    <w:qFormat/>
    <w:rsid w:val="00712F6B"/>
    <w:pPr>
      <w:outlineLvl w:val="1"/>
    </w:pPr>
    <w:rPr>
      <w:rFonts w:ascii="Georgia" w:hAnsi="Georgia"/>
      <w:b/>
    </w:rPr>
  </w:style>
  <w:style w:type="paragraph" w:styleId="Heading3">
    <w:name w:val="heading 3"/>
    <w:basedOn w:val="Normal"/>
    <w:next w:val="Normal"/>
    <w:link w:val="Heading3Char"/>
    <w:uiPriority w:val="9"/>
    <w:unhideWhenUsed/>
    <w:qFormat/>
    <w:rsid w:val="00712F6B"/>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098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D408D"/>
    <w:rPr>
      <w:color w:val="0563C1" w:themeColor="hyperlink"/>
      <w:u w:val="single"/>
    </w:rPr>
  </w:style>
  <w:style w:type="paragraph" w:styleId="BalloonText">
    <w:name w:val="Balloon Text"/>
    <w:basedOn w:val="Normal"/>
    <w:link w:val="BalloonTextChar"/>
    <w:uiPriority w:val="99"/>
    <w:semiHidden/>
    <w:unhideWhenUsed/>
    <w:rsid w:val="00C84E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E9C"/>
    <w:rPr>
      <w:rFonts w:ascii="Segoe UI" w:hAnsi="Segoe UI" w:cs="Segoe UI"/>
      <w:sz w:val="18"/>
      <w:szCs w:val="18"/>
    </w:rPr>
  </w:style>
  <w:style w:type="paragraph" w:styleId="Header">
    <w:name w:val="header"/>
    <w:basedOn w:val="Normal"/>
    <w:link w:val="HeaderChar"/>
    <w:uiPriority w:val="99"/>
    <w:unhideWhenUsed/>
    <w:rsid w:val="00C84E9C"/>
    <w:pPr>
      <w:tabs>
        <w:tab w:val="center" w:pos="4513"/>
        <w:tab w:val="right" w:pos="9026"/>
      </w:tabs>
    </w:pPr>
  </w:style>
  <w:style w:type="character" w:customStyle="1" w:styleId="HeaderChar">
    <w:name w:val="Header Char"/>
    <w:basedOn w:val="DefaultParagraphFont"/>
    <w:link w:val="Header"/>
    <w:uiPriority w:val="99"/>
    <w:rsid w:val="00C84E9C"/>
    <w:rPr>
      <w:rFonts w:ascii="Dax-Regular" w:hAnsi="Dax-Regular"/>
      <w:sz w:val="24"/>
      <w:szCs w:val="24"/>
    </w:rPr>
  </w:style>
  <w:style w:type="paragraph" w:styleId="Footer">
    <w:name w:val="footer"/>
    <w:basedOn w:val="Normal"/>
    <w:link w:val="FooterChar"/>
    <w:uiPriority w:val="99"/>
    <w:unhideWhenUsed/>
    <w:rsid w:val="00C84E9C"/>
    <w:pPr>
      <w:tabs>
        <w:tab w:val="center" w:pos="4513"/>
        <w:tab w:val="right" w:pos="9026"/>
      </w:tabs>
    </w:pPr>
  </w:style>
  <w:style w:type="character" w:customStyle="1" w:styleId="FooterChar">
    <w:name w:val="Footer Char"/>
    <w:basedOn w:val="DefaultParagraphFont"/>
    <w:link w:val="Footer"/>
    <w:uiPriority w:val="99"/>
    <w:rsid w:val="00C84E9C"/>
    <w:rPr>
      <w:rFonts w:ascii="Dax-Regular" w:hAnsi="Dax-Regular"/>
      <w:sz w:val="24"/>
      <w:szCs w:val="24"/>
    </w:rPr>
  </w:style>
  <w:style w:type="paragraph" w:styleId="Title">
    <w:name w:val="Title"/>
    <w:basedOn w:val="Default"/>
    <w:next w:val="Normal"/>
    <w:link w:val="TitleChar"/>
    <w:uiPriority w:val="10"/>
    <w:qFormat/>
    <w:rsid w:val="001E0EF0"/>
    <w:rPr>
      <w:rFonts w:ascii="Georgia" w:hAnsi="Georgia"/>
      <w:b/>
      <w:sz w:val="32"/>
    </w:rPr>
  </w:style>
  <w:style w:type="character" w:customStyle="1" w:styleId="TitleChar">
    <w:name w:val="Title Char"/>
    <w:basedOn w:val="DefaultParagraphFont"/>
    <w:link w:val="Title"/>
    <w:uiPriority w:val="10"/>
    <w:rsid w:val="001E0EF0"/>
    <w:rPr>
      <w:rFonts w:ascii="Georgia" w:hAnsi="Georgia" w:cs="Arial"/>
      <w:b/>
      <w:color w:val="000000"/>
      <w:sz w:val="32"/>
      <w:szCs w:val="24"/>
    </w:rPr>
  </w:style>
  <w:style w:type="character" w:customStyle="1" w:styleId="Heading1Char">
    <w:name w:val="Heading 1 Char"/>
    <w:basedOn w:val="DefaultParagraphFont"/>
    <w:link w:val="Heading1"/>
    <w:uiPriority w:val="9"/>
    <w:rsid w:val="000B52F6"/>
    <w:rPr>
      <w:rFonts w:ascii="Georgia" w:hAnsi="Georgia" w:cs="Arial"/>
      <w:b/>
      <w:color w:val="000000"/>
      <w:sz w:val="28"/>
      <w:szCs w:val="24"/>
      <w:u w:val="single"/>
    </w:rPr>
  </w:style>
  <w:style w:type="character" w:customStyle="1" w:styleId="Heading2Char">
    <w:name w:val="Heading 2 Char"/>
    <w:basedOn w:val="DefaultParagraphFont"/>
    <w:link w:val="Heading2"/>
    <w:uiPriority w:val="9"/>
    <w:rsid w:val="00712F6B"/>
    <w:rPr>
      <w:rFonts w:ascii="Georgia" w:hAnsi="Georgia" w:cs="Arial"/>
      <w:b/>
      <w:color w:val="000000"/>
      <w:sz w:val="24"/>
      <w:szCs w:val="24"/>
    </w:rPr>
  </w:style>
  <w:style w:type="character" w:customStyle="1" w:styleId="Heading3Char">
    <w:name w:val="Heading 3 Char"/>
    <w:basedOn w:val="DefaultParagraphFont"/>
    <w:link w:val="Heading3"/>
    <w:uiPriority w:val="9"/>
    <w:rsid w:val="00712F6B"/>
    <w:rPr>
      <w:rFonts w:ascii="Georgia" w:hAnsi="Georgia"/>
      <w:b/>
      <w:szCs w:val="24"/>
    </w:rPr>
  </w:style>
  <w:style w:type="character" w:styleId="FollowedHyperlink">
    <w:name w:val="FollowedHyperlink"/>
    <w:basedOn w:val="DefaultParagraphFont"/>
    <w:uiPriority w:val="99"/>
    <w:semiHidden/>
    <w:unhideWhenUsed/>
    <w:rsid w:val="00F54291"/>
    <w:rPr>
      <w:color w:val="954F72" w:themeColor="followedHyperlink"/>
      <w:u w:val="single"/>
    </w:rPr>
  </w:style>
  <w:style w:type="paragraph" w:styleId="ListParagraph">
    <w:name w:val="List Paragraph"/>
    <w:basedOn w:val="Normal"/>
    <w:uiPriority w:val="34"/>
    <w:qFormat/>
    <w:rsid w:val="00075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od.gov.uk/safety-hygiene/providing-food-at-community-and-charity-even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od.gov.uk/safety-hygiene/providing-food-at-community-and-charity-ev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od.gov.uk/sites/default/files/media/document/hall-provision.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user/FoodStandardsAgency/featured"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MUNION\Documents\Custom%20Office%20Templates\Blank%20Georg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EA8BFFA9C63488C7B786A9F2B6078" ma:contentTypeVersion="14" ma:contentTypeDescription="Create a new document." ma:contentTypeScope="" ma:versionID="4a8cd14a912d1cad9566dd0bcdf75288">
  <xsd:schema xmlns:xsd="http://www.w3.org/2001/XMLSchema" xmlns:xs="http://www.w3.org/2001/XMLSchema" xmlns:p="http://schemas.microsoft.com/office/2006/metadata/properties" xmlns:ns3="28181d54-ac40-4236-bd65-a645f95f8d3b" xmlns:ns4="3ea3b696-6308-4949-b60b-02946b0d73bd" targetNamespace="http://schemas.microsoft.com/office/2006/metadata/properties" ma:root="true" ma:fieldsID="a460a6509d330cc513f9770575279ee0" ns3:_="" ns4:_="">
    <xsd:import namespace="28181d54-ac40-4236-bd65-a645f95f8d3b"/>
    <xsd:import namespace="3ea3b696-6308-4949-b60b-02946b0d73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81d54-ac40-4236-bd65-a645f95f8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3b696-6308-4949-b60b-02946b0d73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F984BF-F2D2-4971-BD52-69A2C5DB2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81d54-ac40-4236-bd65-a645f95f8d3b"/>
    <ds:schemaRef ds:uri="3ea3b696-6308-4949-b60b-02946b0d7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23F37-1487-4D34-8CC9-A78BFF399D8D}">
  <ds:schemaRefs>
    <ds:schemaRef ds:uri="http://schemas.microsoft.com/sharepoint/v3/contenttype/forms"/>
  </ds:schemaRefs>
</ds:datastoreItem>
</file>

<file path=customXml/itemProps3.xml><?xml version="1.0" encoding="utf-8"?>
<ds:datastoreItem xmlns:ds="http://schemas.openxmlformats.org/officeDocument/2006/customXml" ds:itemID="{841C7C3D-D821-4240-BA94-49BCDB96070A}">
  <ds:schemaRefs>
    <ds:schemaRef ds:uri="http://purl.org/dc/elements/1.1/"/>
    <ds:schemaRef ds:uri="http://schemas.microsoft.com/office/2006/metadata/properties"/>
    <ds:schemaRef ds:uri="3ea3b696-6308-4949-b60b-02946b0d73bd"/>
    <ds:schemaRef ds:uri="28181d54-ac40-4236-bd65-a645f95f8d3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Blank Georgia</Template>
  <TotalTime>48</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Marian Pope</cp:lastModifiedBy>
  <cp:revision>3</cp:revision>
  <cp:lastPrinted>2022-01-14T12:06:00Z</cp:lastPrinted>
  <dcterms:created xsi:type="dcterms:W3CDTF">2022-01-14T13:59:00Z</dcterms:created>
  <dcterms:modified xsi:type="dcterms:W3CDTF">2022-01-14T14:45:00Z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0x0101006C7EA8BFFA9C63488C7B786A9F2B6078</vt:lpwstr>
  </property>
</Properties>
</file>