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40E198" w14:textId="77777777" w:rsidR="002A4EB5" w:rsidRPr="006D22A8" w:rsidRDefault="002A4EB5" w:rsidP="002A4EB5">
      <w:pPr>
        <w:pStyle w:val="Heading1"/>
        <w:jc w:val="center"/>
        <w:rPr>
          <w:rFonts w:ascii="Georgia" w:hAnsi="Georgia"/>
          <w:color w:val="FF0000"/>
          <w:sz w:val="32"/>
          <w:szCs w:val="32"/>
        </w:rPr>
      </w:pPr>
      <w:bookmarkStart w:id="0" w:name="_Hlk36652234"/>
      <w:r>
        <w:rPr>
          <w:rFonts w:ascii="Georgia" w:hAnsi="Georgia"/>
          <w:sz w:val="32"/>
          <w:szCs w:val="32"/>
        </w:rPr>
        <w:t>Palm Crosses and Wreaths</w:t>
      </w:r>
    </w:p>
    <w:bookmarkEnd w:id="0"/>
    <w:p w14:paraId="111B5DFC" w14:textId="77777777" w:rsidR="002A4EB5" w:rsidRDefault="002A4EB5" w:rsidP="002A4EB5">
      <w:pPr>
        <w:rPr>
          <w:rFonts w:ascii="Georgia" w:hAnsi="Georgia"/>
        </w:rPr>
      </w:pPr>
    </w:p>
    <w:p w14:paraId="61F15740" w14:textId="77777777" w:rsidR="002A4EB5" w:rsidRDefault="002A4EB5" w:rsidP="002A4EB5">
      <w:pPr>
        <w:rPr>
          <w:rFonts w:ascii="Georgia" w:hAnsi="Georgia"/>
        </w:rPr>
      </w:pPr>
      <w:r w:rsidRPr="3E9F8A92">
        <w:rPr>
          <w:rFonts w:ascii="Georgia" w:hAnsi="Georgia"/>
        </w:rPr>
        <w:t xml:space="preserve">‘They took palm branches, and went out to meet him, shouting, “Hosanna! Blessed is he who comes in the name of the Lord!’” </w:t>
      </w:r>
      <w:r w:rsidRPr="3E9F8A92">
        <w:rPr>
          <w:rFonts w:ascii="Georgia" w:hAnsi="Georgia"/>
          <w:i/>
          <w:iCs/>
        </w:rPr>
        <w:t>John 12:13</w:t>
      </w:r>
    </w:p>
    <w:p w14:paraId="02AD0FC4" w14:textId="77777777" w:rsidR="002A4EB5" w:rsidRDefault="002A4EB5" w:rsidP="002A4EB5">
      <w:pPr>
        <w:rPr>
          <w:rFonts w:ascii="Georgia" w:hAnsi="Georgia"/>
          <w:bCs/>
        </w:rPr>
      </w:pPr>
      <w:bookmarkStart w:id="1" w:name="_GoBack"/>
      <w:bookmarkEnd w:id="1"/>
    </w:p>
    <w:p w14:paraId="444279B1" w14:textId="77777777" w:rsidR="002A4EB5" w:rsidRPr="00082821" w:rsidRDefault="002A4EB5" w:rsidP="002A4EB5">
      <w:pPr>
        <w:rPr>
          <w:rFonts w:ascii="Georgia" w:hAnsi="Georgia"/>
        </w:rPr>
      </w:pPr>
      <w:r w:rsidRPr="3E9F8A92">
        <w:rPr>
          <w:rFonts w:ascii="Georgia" w:hAnsi="Georgia"/>
        </w:rPr>
        <w:t>This Palm Sunday we know that many of us will not be able to attend church and receive our palm crosses – here are some suggestions of what you could do instead! Whilst you do, why not reflect on the Bible verse above?</w:t>
      </w:r>
    </w:p>
    <w:p w14:paraId="45434A94" w14:textId="77777777" w:rsidR="002A4EB5" w:rsidRPr="00082821" w:rsidRDefault="002A4EB5" w:rsidP="002A4EB5">
      <w:pPr>
        <w:rPr>
          <w:rFonts w:ascii="Georgia" w:hAnsi="Georgia"/>
          <w:bCs/>
          <w:color w:val="0070C0"/>
        </w:rPr>
      </w:pPr>
    </w:p>
    <w:p w14:paraId="1E9A148D" w14:textId="77777777" w:rsidR="002A4EB5" w:rsidRDefault="002A4EB5" w:rsidP="002A4EB5">
      <w:pPr>
        <w:rPr>
          <w:rFonts w:ascii="Georgia" w:hAnsi="Georgia"/>
          <w:b/>
          <w:bCs/>
          <w:color w:val="0070C0"/>
        </w:rPr>
      </w:pPr>
    </w:p>
    <w:p w14:paraId="4190E0FD" w14:textId="08D64177" w:rsidR="002A4EB5" w:rsidRDefault="002A4EB5" w:rsidP="002A4EB5">
      <w:pPr>
        <w:rPr>
          <w:rFonts w:ascii="Georgia" w:hAnsi="Georgia"/>
          <w:b/>
          <w:color w:val="0070C0"/>
        </w:rPr>
      </w:pPr>
      <w:r w:rsidRPr="3E9F8A92">
        <w:rPr>
          <w:rFonts w:ascii="Georgia" w:hAnsi="Georgia"/>
          <w:b/>
          <w:bCs/>
          <w:color w:val="0070C0"/>
        </w:rPr>
        <w:t xml:space="preserve">Palm Wreaths </w:t>
      </w:r>
    </w:p>
    <w:p w14:paraId="6E141FDA" w14:textId="77777777" w:rsidR="002A4EB5" w:rsidRDefault="002A4EB5" w:rsidP="002A4EB5">
      <w:pPr>
        <w:rPr>
          <w:rFonts w:ascii="Georgia" w:hAnsi="Georgia"/>
          <w:b/>
          <w:color w:val="0070C0"/>
        </w:rPr>
      </w:pPr>
    </w:p>
    <w:p w14:paraId="1516D526" w14:textId="77777777" w:rsidR="002A4EB5" w:rsidRDefault="002A4EB5" w:rsidP="002A4EB5">
      <w:pPr>
        <w:rPr>
          <w:rFonts w:ascii="Georgia" w:hAnsi="Georgia"/>
          <w:b/>
          <w:color w:val="0070C0"/>
        </w:rPr>
      </w:pPr>
      <w:r>
        <w:rPr>
          <w:noProof/>
        </w:rPr>
        <w:drawing>
          <wp:inline distT="0" distB="0" distL="0" distR="0" wp14:anchorId="30202716" wp14:editId="5C883722">
            <wp:extent cx="2647950" cy="3524250"/>
            <wp:effectExtent l="0" t="0" r="0" b="0"/>
            <wp:docPr id="173854429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6">
                      <a:extLst>
                        <a:ext uri="{28A0092B-C50C-407E-A947-70E740481C1C}">
                          <a14:useLocalDpi xmlns:a14="http://schemas.microsoft.com/office/drawing/2010/main" val="0"/>
                        </a:ext>
                      </a:extLst>
                    </a:blip>
                    <a:stretch>
                      <a:fillRect/>
                    </a:stretch>
                  </pic:blipFill>
                  <pic:spPr>
                    <a:xfrm>
                      <a:off x="0" y="0"/>
                      <a:ext cx="2647950" cy="3524250"/>
                    </a:xfrm>
                    <a:prstGeom prst="rect">
                      <a:avLst/>
                    </a:prstGeom>
                  </pic:spPr>
                </pic:pic>
              </a:graphicData>
            </a:graphic>
          </wp:inline>
        </w:drawing>
      </w:r>
      <w:r>
        <w:rPr>
          <w:noProof/>
        </w:rPr>
        <w:drawing>
          <wp:inline distT="0" distB="0" distL="0" distR="0" wp14:anchorId="70B7F069" wp14:editId="5B8EDCE9">
            <wp:extent cx="2647950" cy="3524250"/>
            <wp:effectExtent l="0" t="0" r="0" b="0"/>
            <wp:docPr id="11748357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7">
                      <a:extLst>
                        <a:ext uri="{28A0092B-C50C-407E-A947-70E740481C1C}">
                          <a14:useLocalDpi xmlns:a14="http://schemas.microsoft.com/office/drawing/2010/main" val="0"/>
                        </a:ext>
                      </a:extLst>
                    </a:blip>
                    <a:stretch>
                      <a:fillRect/>
                    </a:stretch>
                  </pic:blipFill>
                  <pic:spPr>
                    <a:xfrm>
                      <a:off x="0" y="0"/>
                      <a:ext cx="2647950" cy="3524250"/>
                    </a:xfrm>
                    <a:prstGeom prst="rect">
                      <a:avLst/>
                    </a:prstGeom>
                  </pic:spPr>
                </pic:pic>
              </a:graphicData>
            </a:graphic>
          </wp:inline>
        </w:drawing>
      </w:r>
    </w:p>
    <w:p w14:paraId="27FBDC76" w14:textId="77777777" w:rsidR="002A4EB5" w:rsidRDefault="002A4EB5" w:rsidP="002A4EB5">
      <w:pPr>
        <w:rPr>
          <w:rFonts w:ascii="Georgia" w:hAnsi="Georgia"/>
          <w:b/>
          <w:color w:val="0070C0"/>
        </w:rPr>
      </w:pPr>
    </w:p>
    <w:p w14:paraId="7F3943F5" w14:textId="77777777" w:rsidR="002A4EB5" w:rsidRDefault="002A4EB5" w:rsidP="002A4EB5">
      <w:pPr>
        <w:rPr>
          <w:rStyle w:val="text"/>
          <w:rFonts w:ascii="Georgia" w:hAnsi="Georgia"/>
          <w:color w:val="000000"/>
          <w:shd w:val="clear" w:color="auto" w:fill="FFFFFF"/>
        </w:rPr>
      </w:pPr>
    </w:p>
    <w:p w14:paraId="0445638D" w14:textId="7D3F44A4" w:rsidR="002A4EB5" w:rsidRDefault="002A4EB5" w:rsidP="002A4EB5">
      <w:pPr>
        <w:rPr>
          <w:rStyle w:val="text"/>
          <w:rFonts w:ascii="Georgia" w:hAnsi="Georgia"/>
          <w:color w:val="000000"/>
          <w:shd w:val="clear" w:color="auto" w:fill="FFFFFF"/>
        </w:rPr>
      </w:pPr>
      <w:r>
        <w:rPr>
          <w:rStyle w:val="text"/>
          <w:rFonts w:ascii="Georgia" w:hAnsi="Georgia"/>
          <w:color w:val="000000"/>
          <w:shd w:val="clear" w:color="auto" w:fill="FFFFFF"/>
        </w:rPr>
        <w:t xml:space="preserve">Rather than a Palm Cross why not create a palm wreath? Simply take some cuttings from your garden and wash them. In this instance we used rosemary and some greenery. Tie them together with some ribbon or string and then affix to your front door. We love how simple this is to do but looks so effective. </w:t>
      </w:r>
    </w:p>
    <w:p w14:paraId="7508D30A" w14:textId="77777777" w:rsidR="002A4EB5" w:rsidRDefault="002A4EB5" w:rsidP="002A4EB5">
      <w:pPr>
        <w:rPr>
          <w:rFonts w:ascii="Georgia" w:hAnsi="Georgia"/>
          <w:b/>
          <w:color w:val="0070C0"/>
        </w:rPr>
      </w:pPr>
    </w:p>
    <w:p w14:paraId="30C11007" w14:textId="77777777" w:rsidR="002A4EB5" w:rsidRDefault="002A4EB5" w:rsidP="002A4EB5">
      <w:pPr>
        <w:rPr>
          <w:rFonts w:ascii="Georgia" w:hAnsi="Georgia"/>
          <w:b/>
          <w:color w:val="0070C0"/>
        </w:rPr>
      </w:pPr>
    </w:p>
    <w:p w14:paraId="3C9842F8" w14:textId="77777777" w:rsidR="002A4EB5" w:rsidRDefault="002A4EB5" w:rsidP="002A4EB5">
      <w:pPr>
        <w:rPr>
          <w:rFonts w:ascii="Georgia" w:hAnsi="Georgia"/>
          <w:b/>
          <w:color w:val="0070C0"/>
        </w:rPr>
      </w:pPr>
    </w:p>
    <w:p w14:paraId="2102A34B" w14:textId="77777777" w:rsidR="002A4EB5" w:rsidRDefault="002A4EB5" w:rsidP="002A4EB5">
      <w:pPr>
        <w:rPr>
          <w:rFonts w:ascii="Georgia" w:hAnsi="Georgia"/>
          <w:b/>
          <w:color w:val="0070C0"/>
        </w:rPr>
      </w:pPr>
    </w:p>
    <w:p w14:paraId="6E951706" w14:textId="384DF026" w:rsidR="002A4EB5" w:rsidRDefault="002A4EB5" w:rsidP="002A4EB5">
      <w:pPr>
        <w:rPr>
          <w:rFonts w:ascii="Georgia" w:hAnsi="Georgia"/>
          <w:b/>
          <w:color w:val="0070C0"/>
        </w:rPr>
      </w:pPr>
      <w:r>
        <w:rPr>
          <w:rFonts w:ascii="Georgia" w:hAnsi="Georgia"/>
          <w:b/>
          <w:color w:val="0070C0"/>
        </w:rPr>
        <w:t xml:space="preserve">Palm Crosses </w:t>
      </w:r>
    </w:p>
    <w:p w14:paraId="68A12CB3" w14:textId="77777777" w:rsidR="002A4EB5" w:rsidRDefault="002A4EB5" w:rsidP="002A4EB5">
      <w:pPr>
        <w:rPr>
          <w:rFonts w:ascii="Georgia" w:hAnsi="Georgia"/>
          <w:b/>
          <w:color w:val="0070C0"/>
        </w:rPr>
      </w:pPr>
    </w:p>
    <w:p w14:paraId="0A3CC20C" w14:textId="77777777" w:rsidR="002A4EB5" w:rsidRDefault="002A4EB5" w:rsidP="002A4EB5">
      <w:pPr>
        <w:rPr>
          <w:rFonts w:ascii="Georgia" w:hAnsi="Georgia"/>
        </w:rPr>
      </w:pPr>
      <w:r w:rsidRPr="3E9F8A92">
        <w:rPr>
          <w:rFonts w:ascii="Georgia" w:hAnsi="Georgia"/>
        </w:rPr>
        <w:t>We love this video from St Andrews Church, Newlands’ Facebook page which shows you how to make a palm cross:</w:t>
      </w:r>
    </w:p>
    <w:p w14:paraId="57ECF2DE" w14:textId="77777777" w:rsidR="002A4EB5" w:rsidRDefault="002A4EB5" w:rsidP="002A4EB5">
      <w:pPr>
        <w:rPr>
          <w:rFonts w:ascii="Georgia" w:hAnsi="Georgia"/>
          <w:bCs/>
        </w:rPr>
      </w:pPr>
    </w:p>
    <w:p w14:paraId="382E0471" w14:textId="77777777" w:rsidR="002A4EB5" w:rsidRDefault="002A4EB5" w:rsidP="002A4EB5">
      <w:pPr>
        <w:rPr>
          <w:rFonts w:ascii="Georgia" w:hAnsi="Georgia"/>
          <w:bCs/>
        </w:rPr>
      </w:pPr>
      <w:hyperlink r:id="rId8" w:history="1">
        <w:r w:rsidRPr="00B52441">
          <w:rPr>
            <w:rStyle w:val="Hyperlink"/>
            <w:rFonts w:ascii="Georgia" w:hAnsi="Georgia"/>
            <w:bCs/>
          </w:rPr>
          <w:t>https://www.facebook.com/standrewsnewlands/videos/149710473063675/</w:t>
        </w:r>
      </w:hyperlink>
    </w:p>
    <w:p w14:paraId="586D3C10" w14:textId="77777777" w:rsidR="002A4EB5" w:rsidRDefault="002A4EB5" w:rsidP="002A4EB5">
      <w:pPr>
        <w:rPr>
          <w:rFonts w:ascii="Georgia" w:hAnsi="Georgia"/>
          <w:bCs/>
        </w:rPr>
      </w:pPr>
    </w:p>
    <w:p w14:paraId="71A629EB" w14:textId="77777777" w:rsidR="002A4EB5" w:rsidRDefault="002A4EB5" w:rsidP="002A4EB5">
      <w:pPr>
        <w:rPr>
          <w:rFonts w:ascii="Georgia" w:hAnsi="Georgia"/>
          <w:bCs/>
        </w:rPr>
      </w:pPr>
      <w:r>
        <w:rPr>
          <w:rFonts w:ascii="Georgia" w:hAnsi="Georgia"/>
          <w:bCs/>
        </w:rPr>
        <w:lastRenderedPageBreak/>
        <w:t>Whilst they show you how to make the cross with a palm frond, they also show you how to make these with pieces of paper. You could also try with materials like these ones that have been made with ribbon (as shared by MU member Judy Ford!)</w:t>
      </w:r>
    </w:p>
    <w:p w14:paraId="0EA32318" w14:textId="77777777" w:rsidR="002A4EB5" w:rsidRDefault="002A4EB5" w:rsidP="002A4EB5">
      <w:pPr>
        <w:rPr>
          <w:rFonts w:ascii="Georgia" w:hAnsi="Georgia"/>
          <w:bCs/>
        </w:rPr>
      </w:pPr>
    </w:p>
    <w:p w14:paraId="238619FA" w14:textId="77777777" w:rsidR="002A4EB5" w:rsidRDefault="002A4EB5" w:rsidP="002A4EB5">
      <w:pPr>
        <w:jc w:val="center"/>
        <w:rPr>
          <w:rFonts w:ascii="Georgia" w:hAnsi="Georgia"/>
          <w:bCs/>
        </w:rPr>
      </w:pPr>
      <w:r>
        <w:rPr>
          <w:noProof/>
        </w:rPr>
        <w:drawing>
          <wp:inline distT="0" distB="0" distL="0" distR="0" wp14:anchorId="12BDBEB9" wp14:editId="144A7E26">
            <wp:extent cx="2066925" cy="1552575"/>
            <wp:effectExtent l="0" t="0" r="0" b="0"/>
            <wp:docPr id="1682797128"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9">
                      <a:extLst>
                        <a:ext uri="{28A0092B-C50C-407E-A947-70E740481C1C}">
                          <a14:useLocalDpi xmlns:a14="http://schemas.microsoft.com/office/drawing/2010/main" val="0"/>
                        </a:ext>
                      </a:extLst>
                    </a:blip>
                    <a:stretch>
                      <a:fillRect/>
                    </a:stretch>
                  </pic:blipFill>
                  <pic:spPr>
                    <a:xfrm>
                      <a:off x="0" y="0"/>
                      <a:ext cx="2066925" cy="1552575"/>
                    </a:xfrm>
                    <a:prstGeom prst="rect">
                      <a:avLst/>
                    </a:prstGeom>
                  </pic:spPr>
                </pic:pic>
              </a:graphicData>
            </a:graphic>
          </wp:inline>
        </w:drawing>
      </w:r>
    </w:p>
    <w:p w14:paraId="6A9F3F85" w14:textId="77777777" w:rsidR="002A4EB5" w:rsidRDefault="002A4EB5" w:rsidP="002A4EB5">
      <w:pPr>
        <w:rPr>
          <w:rFonts w:ascii="Georgia" w:hAnsi="Georgia"/>
          <w:bCs/>
        </w:rPr>
      </w:pPr>
    </w:p>
    <w:p w14:paraId="7A54B7E4" w14:textId="77777777" w:rsidR="002A4EB5" w:rsidRPr="005127DC" w:rsidRDefault="002A4EB5" w:rsidP="002A4EB5">
      <w:pPr>
        <w:rPr>
          <w:rFonts w:ascii="Georgia" w:hAnsi="Georgia"/>
          <w:bCs/>
        </w:rPr>
      </w:pPr>
    </w:p>
    <w:p w14:paraId="1F1F9938" w14:textId="77777777" w:rsidR="002A4EB5" w:rsidRDefault="002A4EB5" w:rsidP="002A4EB5">
      <w:pPr>
        <w:rPr>
          <w:rFonts w:ascii="Georgia" w:hAnsi="Georgia"/>
          <w:b/>
          <w:color w:val="0070C0"/>
        </w:rPr>
      </w:pPr>
    </w:p>
    <w:p w14:paraId="1A45C8B2" w14:textId="77777777" w:rsidR="002A4EB5" w:rsidRDefault="002A4EB5" w:rsidP="002A4EB5">
      <w:pPr>
        <w:rPr>
          <w:rFonts w:ascii="Georgia" w:hAnsi="Georgia"/>
          <w:b/>
          <w:color w:val="0070C0"/>
        </w:rPr>
      </w:pPr>
    </w:p>
    <w:p w14:paraId="023115DB" w14:textId="77777777" w:rsidR="002A4EB5" w:rsidRDefault="002A4EB5" w:rsidP="002A4EB5">
      <w:pPr>
        <w:rPr>
          <w:rFonts w:ascii="Georgia" w:hAnsi="Georgia"/>
          <w:b/>
          <w:color w:val="0070C0"/>
        </w:rPr>
      </w:pPr>
    </w:p>
    <w:p w14:paraId="43F662CC" w14:textId="77777777" w:rsidR="00ED05AA" w:rsidRDefault="00ED05AA"/>
    <w:sectPr w:rsidR="00ED05AA">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A3FB1" w14:textId="77777777" w:rsidR="00847686" w:rsidRDefault="00847686" w:rsidP="002A4EB5">
      <w:r>
        <w:separator/>
      </w:r>
    </w:p>
  </w:endnote>
  <w:endnote w:type="continuationSeparator" w:id="0">
    <w:p w14:paraId="369E38EE" w14:textId="77777777" w:rsidR="00847686" w:rsidRDefault="00847686" w:rsidP="002A4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x-Regular">
    <w:altName w:val="Calibri"/>
    <w:panose1 w:val="00000000000000000000"/>
    <w:charset w:val="00"/>
    <w:family w:val="modern"/>
    <w:notTrueType/>
    <w:pitch w:val="variable"/>
    <w:sig w:usb0="00000003" w:usb1="00000000" w:usb2="00000000" w:usb3="00000000" w:csb0="00000001" w:csb1="00000000"/>
  </w:font>
  <w:font w:name="Bodoni Hand">
    <w:altName w:val="Calibri"/>
    <w:panose1 w:val="00000000000000000000"/>
    <w:charset w:val="00"/>
    <w:family w:val="modern"/>
    <w:notTrueType/>
    <w:pitch w:val="variable"/>
    <w:sig w:usb0="80000003" w:usb1="0000000A"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4C2EB7" w14:textId="77777777" w:rsidR="00847686" w:rsidRDefault="00847686" w:rsidP="002A4EB5">
      <w:r>
        <w:separator/>
      </w:r>
    </w:p>
  </w:footnote>
  <w:footnote w:type="continuationSeparator" w:id="0">
    <w:p w14:paraId="2340A353" w14:textId="77777777" w:rsidR="00847686" w:rsidRDefault="00847686" w:rsidP="002A4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BD1EEE" w14:textId="696DD4E3" w:rsidR="002A4EB5" w:rsidRDefault="002A4EB5">
    <w:pPr>
      <w:pStyle w:val="Header"/>
    </w:pPr>
    <w:r>
      <w:rPr>
        <w:noProof/>
      </w:rPr>
      <w:drawing>
        <wp:anchor distT="0" distB="0" distL="114300" distR="114300" simplePos="0" relativeHeight="251658240" behindDoc="1" locked="0" layoutInCell="1" allowOverlap="1" wp14:anchorId="358CE740" wp14:editId="563874B5">
          <wp:simplePos x="0" y="0"/>
          <wp:positionH relativeFrom="column">
            <wp:posOffset>4022090</wp:posOffset>
          </wp:positionH>
          <wp:positionV relativeFrom="paragraph">
            <wp:posOffset>-192405</wp:posOffset>
          </wp:positionV>
          <wp:extent cx="2089150" cy="476250"/>
          <wp:effectExtent l="0" t="0" r="6350" b="0"/>
          <wp:wrapTight wrapText="bothSides">
            <wp:wrapPolygon edited="0">
              <wp:start x="0" y="0"/>
              <wp:lineTo x="0" y="20736"/>
              <wp:lineTo x="21469" y="20736"/>
              <wp:lineTo x="2146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othersUnionLogo.jpg"/>
                  <pic:cNvPicPr/>
                </pic:nvPicPr>
                <pic:blipFill>
                  <a:blip r:embed="rId1">
                    <a:extLst>
                      <a:ext uri="{28A0092B-C50C-407E-A947-70E740481C1C}">
                        <a14:useLocalDpi xmlns:a14="http://schemas.microsoft.com/office/drawing/2010/main" val="0"/>
                      </a:ext>
                    </a:extLst>
                  </a:blip>
                  <a:stretch>
                    <a:fillRect/>
                  </a:stretch>
                </pic:blipFill>
                <pic:spPr>
                  <a:xfrm>
                    <a:off x="0" y="0"/>
                    <a:ext cx="2089150" cy="476250"/>
                  </a:xfrm>
                  <a:prstGeom prst="rect">
                    <a:avLst/>
                  </a:prstGeom>
                </pic:spPr>
              </pic:pic>
            </a:graphicData>
          </a:graphic>
          <wp14:sizeRelH relativeFrom="page">
            <wp14:pctWidth>0</wp14:pctWidth>
          </wp14:sizeRelH>
          <wp14:sizeRelV relativeFrom="page">
            <wp14:pctHeight>0</wp14:pctHeight>
          </wp14:sizeRelV>
        </wp:anchor>
      </w:drawing>
    </w:r>
  </w:p>
  <w:p w14:paraId="47FFCCB6" w14:textId="77777777" w:rsidR="002A4EB5" w:rsidRDefault="002A4E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EB5"/>
    <w:rsid w:val="002A4EB5"/>
    <w:rsid w:val="00847686"/>
    <w:rsid w:val="00ED05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45BC0"/>
  <w15:chartTrackingRefBased/>
  <w15:docId w15:val="{36463AC4-2FEB-4417-AEE6-2FDDDB5B3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EB5"/>
    <w:pPr>
      <w:spacing w:after="0" w:line="240" w:lineRule="auto"/>
    </w:pPr>
    <w:rPr>
      <w:rFonts w:ascii="Dax-Regular" w:eastAsia="Times New Roman" w:hAnsi="Dax-Regular" w:cs="Times New Roman"/>
      <w:sz w:val="24"/>
      <w:szCs w:val="24"/>
    </w:rPr>
  </w:style>
  <w:style w:type="paragraph" w:styleId="Heading1">
    <w:name w:val="heading 1"/>
    <w:basedOn w:val="Normal"/>
    <w:next w:val="Normal"/>
    <w:link w:val="Heading1Char"/>
    <w:qFormat/>
    <w:rsid w:val="002A4EB5"/>
    <w:pPr>
      <w:keepNext/>
      <w:outlineLvl w:val="0"/>
    </w:pPr>
    <w:rPr>
      <w:rFonts w:ascii="Bodoni Hand" w:hAnsi="Bodoni Hand"/>
      <w:b/>
      <w:color w:val="9BBB59"/>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A4EB5"/>
    <w:rPr>
      <w:rFonts w:ascii="Bodoni Hand" w:eastAsia="Times New Roman" w:hAnsi="Bodoni Hand" w:cs="Times New Roman"/>
      <w:b/>
      <w:color w:val="9BBB59"/>
      <w:sz w:val="28"/>
      <w:szCs w:val="20"/>
    </w:rPr>
  </w:style>
  <w:style w:type="character" w:styleId="Hyperlink">
    <w:name w:val="Hyperlink"/>
    <w:uiPriority w:val="99"/>
    <w:rsid w:val="002A4EB5"/>
    <w:rPr>
      <w:color w:val="0000FF"/>
      <w:u w:val="single"/>
    </w:rPr>
  </w:style>
  <w:style w:type="character" w:customStyle="1" w:styleId="text">
    <w:name w:val="text"/>
    <w:basedOn w:val="DefaultParagraphFont"/>
    <w:rsid w:val="002A4EB5"/>
  </w:style>
  <w:style w:type="paragraph" w:styleId="Header">
    <w:name w:val="header"/>
    <w:basedOn w:val="Normal"/>
    <w:link w:val="HeaderChar"/>
    <w:uiPriority w:val="99"/>
    <w:unhideWhenUsed/>
    <w:rsid w:val="002A4EB5"/>
    <w:pPr>
      <w:tabs>
        <w:tab w:val="center" w:pos="4513"/>
        <w:tab w:val="right" w:pos="9026"/>
      </w:tabs>
    </w:pPr>
  </w:style>
  <w:style w:type="character" w:customStyle="1" w:styleId="HeaderChar">
    <w:name w:val="Header Char"/>
    <w:basedOn w:val="DefaultParagraphFont"/>
    <w:link w:val="Header"/>
    <w:uiPriority w:val="99"/>
    <w:rsid w:val="002A4EB5"/>
    <w:rPr>
      <w:rFonts w:ascii="Dax-Regular" w:eastAsia="Times New Roman" w:hAnsi="Dax-Regular" w:cs="Times New Roman"/>
      <w:sz w:val="24"/>
      <w:szCs w:val="24"/>
    </w:rPr>
  </w:style>
  <w:style w:type="paragraph" w:styleId="Footer">
    <w:name w:val="footer"/>
    <w:basedOn w:val="Normal"/>
    <w:link w:val="FooterChar"/>
    <w:uiPriority w:val="99"/>
    <w:unhideWhenUsed/>
    <w:rsid w:val="002A4EB5"/>
    <w:pPr>
      <w:tabs>
        <w:tab w:val="center" w:pos="4513"/>
        <w:tab w:val="right" w:pos="9026"/>
      </w:tabs>
    </w:pPr>
  </w:style>
  <w:style w:type="character" w:customStyle="1" w:styleId="FooterChar">
    <w:name w:val="Footer Char"/>
    <w:basedOn w:val="DefaultParagraphFont"/>
    <w:link w:val="Footer"/>
    <w:uiPriority w:val="99"/>
    <w:rsid w:val="002A4EB5"/>
    <w:rPr>
      <w:rFonts w:ascii="Dax-Regular" w:eastAsia="Times New Roman" w:hAnsi="Dax-Regular"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tandrewsnewlands/videos/149710473063675/" TargetMode="Externa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184</Words>
  <Characters>1050</Characters>
  <Application>Microsoft Office Word</Application>
  <DocSecurity>0</DocSecurity>
  <Lines>8</Lines>
  <Paragraphs>2</Paragraphs>
  <ScaleCrop>false</ScaleCrop>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arding</dc:creator>
  <cp:keywords/>
  <dc:description/>
  <cp:lastModifiedBy>rachael arding</cp:lastModifiedBy>
  <cp:revision>1</cp:revision>
  <dcterms:created xsi:type="dcterms:W3CDTF">2020-04-03T07:36:00Z</dcterms:created>
  <dcterms:modified xsi:type="dcterms:W3CDTF">2020-04-03T07:41:00Z</dcterms:modified>
</cp:coreProperties>
</file>