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E9AE" w14:textId="1FE3559D" w:rsidR="00AF7A8A" w:rsidRPr="006D659F" w:rsidRDefault="00AF7A8A" w:rsidP="006D659F">
      <w:pPr>
        <w:pStyle w:val="NoSpacing"/>
        <w:ind w:right="-868"/>
        <w:rPr>
          <w:rFonts w:ascii="Georgia" w:hAnsi="Georgia"/>
          <w:noProof/>
          <w:color w:val="423B34"/>
          <w:shd w:val="clear" w:color="auto" w:fill="FFFFFF"/>
          <w:lang w:val="en-GB" w:eastAsia="en-GB"/>
        </w:rPr>
      </w:pPr>
    </w:p>
    <w:p w14:paraId="5CDB8829" w14:textId="164F9275" w:rsidR="006D659F" w:rsidRPr="006D659F" w:rsidRDefault="002415B0" w:rsidP="006D659F">
      <w:pPr>
        <w:pStyle w:val="NoSpacing"/>
        <w:ind w:left="-993" w:right="-868"/>
        <w:jc w:val="center"/>
        <w:rPr>
          <w:rFonts w:ascii="Bodoni Hand" w:hAnsi="Bodoni Hand"/>
          <w:b/>
          <w:noProof/>
          <w:color w:val="9BBB59" w:themeColor="accent3"/>
          <w:sz w:val="44"/>
          <w:lang w:val="en-GB" w:eastAsia="en-GB"/>
        </w:rPr>
      </w:pPr>
      <w:r>
        <w:rPr>
          <w:rFonts w:ascii="Bodoni Hand" w:hAnsi="Bodoni Hand"/>
          <w:b/>
          <w:noProof/>
          <w:color w:val="9BBB59" w:themeColor="accent3"/>
          <w:sz w:val="44"/>
          <w:lang w:val="en-GB" w:eastAsia="en-GB"/>
        </w:rPr>
        <w:drawing>
          <wp:anchor distT="0" distB="0" distL="114300" distR="114300" simplePos="0" relativeHeight="251658240" behindDoc="0" locked="0" layoutInCell="1" allowOverlap="1" wp14:anchorId="7BF026AD" wp14:editId="5C134FD3">
            <wp:simplePos x="0" y="0"/>
            <wp:positionH relativeFrom="margin">
              <wp:align>center</wp:align>
            </wp:positionH>
            <wp:positionV relativeFrom="margin">
              <wp:posOffset>534101</wp:posOffset>
            </wp:positionV>
            <wp:extent cx="3918858" cy="2612572"/>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1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8858" cy="2612572"/>
                    </a:xfrm>
                    <a:prstGeom prst="rect">
                      <a:avLst/>
                    </a:prstGeom>
                  </pic:spPr>
                </pic:pic>
              </a:graphicData>
            </a:graphic>
          </wp:anchor>
        </w:drawing>
      </w:r>
      <w:r w:rsidR="00AF7A8A" w:rsidRPr="006D659F">
        <w:rPr>
          <w:rFonts w:ascii="Bodoni Hand" w:hAnsi="Bodoni Hand"/>
          <w:b/>
          <w:noProof/>
          <w:color w:val="9BBB59" w:themeColor="accent3"/>
          <w:sz w:val="44"/>
          <w:lang w:val="en-GB" w:eastAsia="en-GB"/>
        </w:rPr>
        <w:t>Mothers’ Union in Tanzania</w:t>
      </w:r>
      <w:bookmarkStart w:id="0" w:name="_GoBack"/>
      <w:bookmarkEnd w:id="0"/>
    </w:p>
    <w:p w14:paraId="68482F70" w14:textId="4DE99D97" w:rsidR="002B6B5C" w:rsidRDefault="002B6B5C" w:rsidP="00E224C0">
      <w:pPr>
        <w:pStyle w:val="NoSpacing"/>
        <w:ind w:left="-993" w:right="-868"/>
        <w:rPr>
          <w:rFonts w:ascii="Georgia" w:hAnsi="Georgia"/>
          <w:shd w:val="clear" w:color="auto" w:fill="FFFFFF"/>
        </w:rPr>
      </w:pPr>
    </w:p>
    <w:p w14:paraId="1BBA212F" w14:textId="05BC7852" w:rsidR="00E224C0" w:rsidRDefault="00AF7A8A" w:rsidP="00E224C0">
      <w:pPr>
        <w:pStyle w:val="NoSpacing"/>
        <w:ind w:left="-993" w:right="-868"/>
        <w:rPr>
          <w:rFonts w:ascii="Georgia" w:hAnsi="Georgia"/>
          <w:b/>
          <w:noProof/>
          <w:color w:val="9BBB59" w:themeColor="accent3"/>
          <w:lang w:val="en-GB" w:eastAsia="en-GB"/>
        </w:rPr>
      </w:pPr>
      <w:r w:rsidRPr="006D659F">
        <w:rPr>
          <w:rFonts w:ascii="Georgia" w:hAnsi="Georgia"/>
          <w:shd w:val="clear" w:color="auto" w:fill="FFFFFF"/>
        </w:rPr>
        <w:t xml:space="preserve">Mothers' Union Tanzania has one of the largest memberships in </w:t>
      </w:r>
      <w:r w:rsidR="00F935B0">
        <w:rPr>
          <w:rFonts w:ascii="Georgia" w:hAnsi="Georgia"/>
          <w:shd w:val="clear" w:color="auto" w:fill="FFFFFF"/>
        </w:rPr>
        <w:t xml:space="preserve">our organization </w:t>
      </w:r>
      <w:r w:rsidRPr="006D659F">
        <w:rPr>
          <w:rFonts w:ascii="Georgia" w:hAnsi="Georgia"/>
          <w:shd w:val="clear" w:color="auto" w:fill="FFFFFF"/>
        </w:rPr>
        <w:t>with over 815,000 members</w:t>
      </w:r>
      <w:r w:rsidR="00F935B0">
        <w:rPr>
          <w:rFonts w:ascii="Georgia" w:hAnsi="Georgia"/>
          <w:shd w:val="clear" w:color="auto" w:fill="FFFFFF"/>
        </w:rPr>
        <w:t xml:space="preserve"> and counting! M</w:t>
      </w:r>
      <w:r w:rsidR="00F935B0" w:rsidRPr="006D659F">
        <w:rPr>
          <w:rFonts w:ascii="Georgia" w:hAnsi="Georgia"/>
          <w:shd w:val="clear" w:color="auto" w:fill="FFFFFF"/>
        </w:rPr>
        <w:t xml:space="preserve">embers </w:t>
      </w:r>
      <w:r w:rsidRPr="006D659F">
        <w:rPr>
          <w:rFonts w:ascii="Georgia" w:hAnsi="Georgia"/>
          <w:shd w:val="clear" w:color="auto" w:fill="FFFFFF"/>
        </w:rPr>
        <w:t>across Tanzania are involved in caring for those in need in various ways</w:t>
      </w:r>
      <w:r w:rsidR="00F935B0">
        <w:rPr>
          <w:rFonts w:ascii="Georgia" w:hAnsi="Georgia"/>
          <w:shd w:val="clear" w:color="auto" w:fill="FFFFFF"/>
        </w:rPr>
        <w:t xml:space="preserve"> from </w:t>
      </w:r>
      <w:r w:rsidRPr="006D659F">
        <w:rPr>
          <w:rFonts w:ascii="Georgia" w:hAnsi="Georgia"/>
          <w:shd w:val="clear" w:color="auto" w:fill="FFFFFF"/>
        </w:rPr>
        <w:t xml:space="preserve">collecting money and materials to support vulnerable children with school fees to helping widows </w:t>
      </w:r>
      <w:r w:rsidR="006D659F" w:rsidRPr="006D659F">
        <w:rPr>
          <w:rFonts w:ascii="Georgia" w:hAnsi="Georgia"/>
          <w:shd w:val="clear" w:color="auto" w:fill="FFFFFF"/>
        </w:rPr>
        <w:t>and people living with HIV/AIDS.</w:t>
      </w:r>
      <w:r w:rsidR="00E224C0">
        <w:rPr>
          <w:rFonts w:ascii="Georgia" w:hAnsi="Georgia"/>
          <w:shd w:val="clear" w:color="auto" w:fill="FFFFFF"/>
        </w:rPr>
        <w:t xml:space="preserve"> </w:t>
      </w:r>
    </w:p>
    <w:p w14:paraId="2E8CDBB0" w14:textId="77777777" w:rsidR="00E224C0" w:rsidRDefault="00E224C0" w:rsidP="00E224C0">
      <w:pPr>
        <w:pStyle w:val="NoSpacing"/>
        <w:ind w:left="-993" w:right="-868"/>
        <w:rPr>
          <w:rFonts w:ascii="Georgia" w:hAnsi="Georgia"/>
          <w:b/>
          <w:noProof/>
          <w:color w:val="9BBB59" w:themeColor="accent3"/>
          <w:lang w:val="en-GB" w:eastAsia="en-GB"/>
        </w:rPr>
      </w:pPr>
    </w:p>
    <w:p w14:paraId="7C9602D7" w14:textId="506BA3DD" w:rsidR="00E224C0" w:rsidRDefault="006D659F" w:rsidP="00E224C0">
      <w:pPr>
        <w:pStyle w:val="NoSpacing"/>
        <w:ind w:left="-993" w:right="-868"/>
        <w:rPr>
          <w:rFonts w:ascii="Georgia" w:hAnsi="Georgia"/>
          <w:shd w:val="clear" w:color="auto" w:fill="FFFFFF"/>
        </w:rPr>
      </w:pPr>
      <w:r>
        <w:rPr>
          <w:rFonts w:ascii="Georgia" w:hAnsi="Georgia"/>
          <w:shd w:val="clear" w:color="auto" w:fill="FFFFFF"/>
        </w:rPr>
        <w:t>One of the main schemes that members</w:t>
      </w:r>
      <w:r w:rsidR="0098058C">
        <w:rPr>
          <w:rFonts w:ascii="Georgia" w:hAnsi="Georgia"/>
          <w:shd w:val="clear" w:color="auto" w:fill="FFFFFF"/>
        </w:rPr>
        <w:t xml:space="preserve"> </w:t>
      </w:r>
      <w:r>
        <w:rPr>
          <w:rFonts w:ascii="Georgia" w:hAnsi="Georgia"/>
          <w:shd w:val="clear" w:color="auto" w:fill="FFFFFF"/>
        </w:rPr>
        <w:t xml:space="preserve">use is called </w:t>
      </w:r>
      <w:r w:rsidRPr="006D659F">
        <w:rPr>
          <w:rFonts w:ascii="Georgia" w:hAnsi="Georgia"/>
          <w:shd w:val="clear" w:color="auto" w:fill="FFFFFF"/>
        </w:rPr>
        <w:t xml:space="preserve">Church </w:t>
      </w:r>
      <w:r>
        <w:rPr>
          <w:rFonts w:ascii="Georgia" w:hAnsi="Georgia"/>
          <w:shd w:val="clear" w:color="auto" w:fill="FFFFFF"/>
        </w:rPr>
        <w:t>and Community Mobilisation</w:t>
      </w:r>
      <w:r w:rsidR="00F935B0">
        <w:rPr>
          <w:rFonts w:ascii="Georgia" w:hAnsi="Georgia"/>
          <w:shd w:val="clear" w:color="auto" w:fill="FFFFFF"/>
        </w:rPr>
        <w:t xml:space="preserve"> (CCM)</w:t>
      </w:r>
      <w:r>
        <w:rPr>
          <w:rFonts w:ascii="Georgia" w:hAnsi="Georgia"/>
          <w:shd w:val="clear" w:color="auto" w:fill="FFFFFF"/>
        </w:rPr>
        <w:t>. CCM</w:t>
      </w:r>
      <w:r w:rsidRPr="006D659F">
        <w:rPr>
          <w:rFonts w:ascii="Georgia" w:hAnsi="Georgia"/>
          <w:shd w:val="clear" w:color="auto" w:fill="FFFFFF"/>
        </w:rPr>
        <w:t xml:space="preserve"> uses facilitator-led Bible studies and participatory tools to work with church groups to encourage and enable them </w:t>
      </w:r>
      <w:r w:rsidR="00973D18">
        <w:rPr>
          <w:rFonts w:ascii="Georgia" w:hAnsi="Georgia"/>
          <w:shd w:val="clear" w:color="auto" w:fill="FFFFFF"/>
        </w:rPr>
        <w:t xml:space="preserve">to </w:t>
      </w:r>
      <w:r w:rsidRPr="006D659F">
        <w:rPr>
          <w:rFonts w:ascii="Georgia" w:hAnsi="Georgia"/>
          <w:shd w:val="clear" w:color="auto" w:fill="FFFFFF"/>
        </w:rPr>
        <w:t>transform their communities. The groups inspire the church to realise that God has already made provision for them, and has given them the skills they need to live well</w:t>
      </w:r>
      <w:r w:rsidR="00F935B0">
        <w:rPr>
          <w:rFonts w:ascii="Georgia" w:hAnsi="Georgia"/>
          <w:shd w:val="clear" w:color="auto" w:fill="FFFFFF"/>
        </w:rPr>
        <w:t xml:space="preserve">, </w:t>
      </w:r>
      <w:r w:rsidRPr="006D659F">
        <w:rPr>
          <w:rFonts w:ascii="Georgia" w:hAnsi="Georgia"/>
          <w:shd w:val="clear" w:color="auto" w:fill="FFFFFF"/>
        </w:rPr>
        <w:t>bringing about lasting change. This enables them to become more self-sufficient</w:t>
      </w:r>
      <w:r w:rsidR="007F5F82">
        <w:rPr>
          <w:rFonts w:ascii="Georgia" w:hAnsi="Georgia"/>
          <w:shd w:val="clear" w:color="auto" w:fill="FFFFFF"/>
        </w:rPr>
        <w:t>.</w:t>
      </w:r>
      <w:r w:rsidR="007F5F82" w:rsidDel="007F5F82">
        <w:rPr>
          <w:rFonts w:ascii="Georgia" w:hAnsi="Georgia"/>
          <w:shd w:val="clear" w:color="auto" w:fill="FFFFFF"/>
        </w:rPr>
        <w:t xml:space="preserve"> </w:t>
      </w:r>
    </w:p>
    <w:p w14:paraId="4FE2FDAB" w14:textId="77777777" w:rsidR="0098058C" w:rsidRDefault="0098058C" w:rsidP="00E224C0">
      <w:pPr>
        <w:pStyle w:val="NoSpacing"/>
        <w:ind w:left="-993" w:right="-868"/>
        <w:rPr>
          <w:rFonts w:ascii="Georgia" w:hAnsi="Georgia"/>
          <w:shd w:val="clear" w:color="auto" w:fill="FFFFFF"/>
        </w:rPr>
      </w:pPr>
    </w:p>
    <w:p w14:paraId="3D47E032" w14:textId="36D80E27" w:rsidR="00E224C0" w:rsidRDefault="00973D18" w:rsidP="00E224C0">
      <w:pPr>
        <w:pStyle w:val="NoSpacing"/>
        <w:ind w:left="-993" w:right="-868"/>
        <w:rPr>
          <w:rFonts w:ascii="Georgia" w:hAnsi="Georgia"/>
          <w:shd w:val="clear" w:color="auto" w:fill="FFFFFF"/>
        </w:rPr>
      </w:pPr>
      <w:r>
        <w:rPr>
          <w:rFonts w:ascii="Georgia" w:hAnsi="Georgia"/>
          <w:shd w:val="clear" w:color="auto" w:fill="FFFFFF"/>
        </w:rPr>
        <w:lastRenderedPageBreak/>
        <w:t xml:space="preserve">In addition to CCM, </w:t>
      </w:r>
      <w:r w:rsidR="006D659F" w:rsidRPr="006D659F">
        <w:rPr>
          <w:rFonts w:ascii="Georgia" w:hAnsi="Georgia"/>
          <w:shd w:val="clear" w:color="auto" w:fill="FFFFFF"/>
        </w:rPr>
        <w:t>Kingdom Savings and Credit</w:t>
      </w:r>
      <w:r w:rsidR="00F935B0">
        <w:rPr>
          <w:rFonts w:ascii="Georgia" w:hAnsi="Georgia"/>
          <w:shd w:val="clear" w:color="auto" w:fill="FFFFFF"/>
        </w:rPr>
        <w:t xml:space="preserve"> (KSC)</w:t>
      </w:r>
      <w:r w:rsidR="006D659F" w:rsidRPr="006D659F">
        <w:rPr>
          <w:rFonts w:ascii="Georgia" w:hAnsi="Georgia"/>
          <w:shd w:val="clear" w:color="auto" w:fill="FFFFFF"/>
        </w:rPr>
        <w:t xml:space="preserve"> is</w:t>
      </w:r>
      <w:r w:rsidR="0098058C">
        <w:rPr>
          <w:rFonts w:ascii="Georgia" w:hAnsi="Georgia"/>
          <w:shd w:val="clear" w:color="auto" w:fill="FFFFFF"/>
        </w:rPr>
        <w:t xml:space="preserve"> an initiative</w:t>
      </w:r>
      <w:r w:rsidR="006D659F" w:rsidRPr="006D659F">
        <w:rPr>
          <w:rFonts w:ascii="Georgia" w:hAnsi="Georgia"/>
          <w:shd w:val="clear" w:color="auto" w:fill="FFFFFF"/>
        </w:rPr>
        <w:t xml:space="preserve"> based in traditional savings and loan associations</w:t>
      </w:r>
      <w:r>
        <w:rPr>
          <w:rFonts w:ascii="Georgia" w:hAnsi="Georgia"/>
          <w:shd w:val="clear" w:color="auto" w:fill="FFFFFF"/>
        </w:rPr>
        <w:t>,</w:t>
      </w:r>
      <w:r w:rsidR="006D659F" w:rsidRPr="006D659F">
        <w:rPr>
          <w:rFonts w:ascii="Georgia" w:hAnsi="Georgia"/>
          <w:shd w:val="clear" w:color="auto" w:fill="FFFFFF"/>
        </w:rPr>
        <w:t xml:space="preserve"> but using tools from CCM </w:t>
      </w:r>
      <w:r>
        <w:rPr>
          <w:rFonts w:ascii="Georgia" w:hAnsi="Georgia"/>
          <w:shd w:val="clear" w:color="auto" w:fill="FFFFFF"/>
        </w:rPr>
        <w:t>to teach financial responsibility.</w:t>
      </w:r>
      <w:r w:rsidR="00E224C0">
        <w:rPr>
          <w:rFonts w:ascii="Georgia" w:hAnsi="Georgia"/>
          <w:b/>
          <w:noProof/>
          <w:color w:val="9BBB59" w:themeColor="accent3"/>
          <w:lang w:val="en-GB" w:eastAsia="en-GB"/>
        </w:rPr>
        <w:t xml:space="preserve"> </w:t>
      </w:r>
      <w:r>
        <w:rPr>
          <w:rFonts w:ascii="Georgia" w:hAnsi="Georgia"/>
          <w:shd w:val="clear" w:color="auto" w:fill="FFFFFF"/>
        </w:rPr>
        <w:t>KSC came about when m</w:t>
      </w:r>
      <w:r w:rsidR="006D659F" w:rsidRPr="006D659F">
        <w:rPr>
          <w:rFonts w:ascii="Georgia" w:hAnsi="Georgia"/>
          <w:shd w:val="clear" w:color="auto" w:fill="FFFFFF"/>
        </w:rPr>
        <w:t xml:space="preserve">any of the existing CCM groups </w:t>
      </w:r>
      <w:r>
        <w:rPr>
          <w:rFonts w:ascii="Georgia" w:hAnsi="Georgia"/>
          <w:shd w:val="clear" w:color="auto" w:fill="FFFFFF"/>
        </w:rPr>
        <w:t>asked</w:t>
      </w:r>
      <w:r w:rsidR="006D659F" w:rsidRPr="006D659F">
        <w:rPr>
          <w:rFonts w:ascii="Georgia" w:hAnsi="Georgia"/>
          <w:shd w:val="clear" w:color="auto" w:fill="FFFFFF"/>
        </w:rPr>
        <w:t xml:space="preserve"> for a</w:t>
      </w:r>
      <w:r>
        <w:rPr>
          <w:rFonts w:ascii="Georgia" w:hAnsi="Georgia"/>
          <w:shd w:val="clear" w:color="auto" w:fill="FFFFFF"/>
        </w:rPr>
        <w:t xml:space="preserve"> way to be able to fund new projects such as building churches, schools or buying better farming equipment. Once they set up a group each family or individual that has contributed can request to borrow from the village community bank. </w:t>
      </w:r>
    </w:p>
    <w:p w14:paraId="1E745114" w14:textId="6F572F53" w:rsidR="00E224C0" w:rsidRDefault="00E224C0" w:rsidP="00E224C0">
      <w:pPr>
        <w:pStyle w:val="NoSpacing"/>
        <w:ind w:left="-993" w:right="-868"/>
        <w:rPr>
          <w:rFonts w:ascii="Georgia" w:hAnsi="Georgia"/>
          <w:shd w:val="clear" w:color="auto" w:fill="FFFFFF"/>
        </w:rPr>
      </w:pPr>
    </w:p>
    <w:p w14:paraId="37BB8407" w14:textId="5E17C19E" w:rsidR="0098058C" w:rsidRDefault="002415B0" w:rsidP="00E224C0">
      <w:pPr>
        <w:pStyle w:val="NoSpacing"/>
        <w:ind w:left="-993" w:right="-868"/>
        <w:jc w:val="both"/>
        <w:rPr>
          <w:rFonts w:ascii="Georgia" w:hAnsi="Georgia"/>
          <w:shd w:val="clear" w:color="auto" w:fill="FFFFFF"/>
        </w:rPr>
      </w:pPr>
      <w:r>
        <w:rPr>
          <w:rFonts w:ascii="Georgia" w:hAnsi="Georgia"/>
          <w:shd w:val="clear" w:color="auto" w:fill="FFFFFF"/>
        </w:rPr>
        <w:t xml:space="preserve">Further </w:t>
      </w:r>
      <w:r w:rsidR="0098058C">
        <w:rPr>
          <w:rFonts w:ascii="Georgia" w:hAnsi="Georgia"/>
          <w:shd w:val="clear" w:color="auto" w:fill="FFFFFF"/>
        </w:rPr>
        <w:t>to these schemes, our Tanzanian members are becoming more active and vocal in local, regional and national issues. They campaign</w:t>
      </w:r>
      <w:r w:rsidR="00E224C0">
        <w:rPr>
          <w:rFonts w:ascii="Georgia" w:hAnsi="Georgia"/>
          <w:shd w:val="clear" w:color="auto" w:fill="FFFFFF"/>
        </w:rPr>
        <w:t xml:space="preserve"> </w:t>
      </w:r>
      <w:r w:rsidR="00E224C0" w:rsidRPr="006D659F">
        <w:rPr>
          <w:rFonts w:ascii="Georgia" w:hAnsi="Georgia"/>
          <w:shd w:val="clear" w:color="auto" w:fill="FFFFFF"/>
        </w:rPr>
        <w:t>and call for the empowerment of women,</w:t>
      </w:r>
      <w:r w:rsidR="0098058C">
        <w:rPr>
          <w:rFonts w:ascii="Georgia" w:hAnsi="Georgia"/>
          <w:shd w:val="clear" w:color="auto" w:fill="FFFFFF"/>
        </w:rPr>
        <w:t xml:space="preserve"> </w:t>
      </w:r>
      <w:r w:rsidR="0098058C" w:rsidRPr="006D659F">
        <w:rPr>
          <w:rFonts w:ascii="Georgia" w:hAnsi="Georgia"/>
          <w:shd w:val="clear" w:color="auto" w:fill="FFFFFF"/>
        </w:rPr>
        <w:t>work on</w:t>
      </w:r>
      <w:r w:rsidR="0098058C">
        <w:rPr>
          <w:rFonts w:ascii="Georgia" w:hAnsi="Georgia"/>
          <w:shd w:val="clear" w:color="auto" w:fill="FFFFFF"/>
        </w:rPr>
        <w:t xml:space="preserve"> </w:t>
      </w:r>
      <w:r w:rsidR="0098058C" w:rsidRPr="006D659F">
        <w:rPr>
          <w:rFonts w:ascii="Georgia" w:hAnsi="Georgia"/>
          <w:shd w:val="clear" w:color="auto" w:fill="FFFFFF"/>
        </w:rPr>
        <w:t>countering</w:t>
      </w:r>
      <w:r w:rsidR="0098058C">
        <w:rPr>
          <w:rFonts w:ascii="Georgia" w:hAnsi="Georgia"/>
          <w:shd w:val="clear" w:color="auto" w:fill="FFFFFF"/>
        </w:rPr>
        <w:t xml:space="preserve"> the issues of</w:t>
      </w:r>
      <w:r w:rsidR="0098058C" w:rsidRPr="006D659F">
        <w:rPr>
          <w:rFonts w:ascii="Georgia" w:hAnsi="Georgia"/>
          <w:shd w:val="clear" w:color="auto" w:fill="FFFFFF"/>
        </w:rPr>
        <w:t xml:space="preserve"> gender-based violence</w:t>
      </w:r>
      <w:r w:rsidR="00F935B0">
        <w:rPr>
          <w:rFonts w:ascii="Georgia" w:hAnsi="Georgia"/>
          <w:shd w:val="clear" w:color="auto" w:fill="FFFFFF"/>
        </w:rPr>
        <w:t xml:space="preserve"> including F</w:t>
      </w:r>
      <w:r w:rsidR="0098058C" w:rsidRPr="006D659F">
        <w:rPr>
          <w:rFonts w:ascii="Georgia" w:hAnsi="Georgia"/>
          <w:shd w:val="clear" w:color="auto" w:fill="FFFFFF"/>
        </w:rPr>
        <w:t xml:space="preserve">emale </w:t>
      </w:r>
      <w:r w:rsidR="00F935B0">
        <w:rPr>
          <w:rFonts w:ascii="Georgia" w:hAnsi="Georgia"/>
          <w:shd w:val="clear" w:color="auto" w:fill="FFFFFF"/>
        </w:rPr>
        <w:t>G</w:t>
      </w:r>
      <w:r w:rsidR="0098058C" w:rsidRPr="006D659F">
        <w:rPr>
          <w:rFonts w:ascii="Georgia" w:hAnsi="Georgia"/>
          <w:shd w:val="clear" w:color="auto" w:fill="FFFFFF"/>
        </w:rPr>
        <w:t xml:space="preserve">enital </w:t>
      </w:r>
      <w:r w:rsidR="00F935B0">
        <w:rPr>
          <w:rFonts w:ascii="Georgia" w:hAnsi="Georgia"/>
          <w:shd w:val="clear" w:color="auto" w:fill="FFFFFF"/>
        </w:rPr>
        <w:t>M</w:t>
      </w:r>
      <w:r w:rsidR="0098058C" w:rsidRPr="006D659F">
        <w:rPr>
          <w:rFonts w:ascii="Georgia" w:hAnsi="Georgia"/>
          <w:shd w:val="clear" w:color="auto" w:fill="FFFFFF"/>
        </w:rPr>
        <w:t>utilation.</w:t>
      </w:r>
      <w:r w:rsidR="00E224C0" w:rsidRPr="006D659F">
        <w:rPr>
          <w:rFonts w:ascii="Georgia" w:hAnsi="Georgia"/>
          <w:shd w:val="clear" w:color="auto" w:fill="FFFFFF"/>
        </w:rPr>
        <w:t xml:space="preserve"> </w:t>
      </w:r>
      <w:r w:rsidR="00E224C0">
        <w:rPr>
          <w:rFonts w:ascii="Georgia" w:hAnsi="Georgia"/>
          <w:shd w:val="clear" w:color="auto" w:fill="FFFFFF"/>
        </w:rPr>
        <w:t xml:space="preserve">Members </w:t>
      </w:r>
      <w:r w:rsidR="00E224C0" w:rsidRPr="006D659F">
        <w:rPr>
          <w:rFonts w:ascii="Georgia" w:hAnsi="Georgia"/>
          <w:shd w:val="clear" w:color="auto" w:fill="FFFFFF"/>
        </w:rPr>
        <w:t>have</w:t>
      </w:r>
      <w:r w:rsidR="0098058C">
        <w:rPr>
          <w:rFonts w:ascii="Georgia" w:hAnsi="Georgia"/>
          <w:shd w:val="clear" w:color="auto" w:fill="FFFFFF"/>
        </w:rPr>
        <w:t xml:space="preserve"> also</w:t>
      </w:r>
      <w:r w:rsidR="00E224C0" w:rsidRPr="006D659F">
        <w:rPr>
          <w:rFonts w:ascii="Georgia" w:hAnsi="Georgia"/>
          <w:shd w:val="clear" w:color="auto" w:fill="FFFFFF"/>
        </w:rPr>
        <w:t xml:space="preserve"> raised awareness of the vulnerability of orphans and other children</w:t>
      </w:r>
      <w:r w:rsidR="00E224C0">
        <w:rPr>
          <w:rFonts w:ascii="Georgia" w:hAnsi="Georgia"/>
          <w:shd w:val="clear" w:color="auto" w:fill="FFFFFF"/>
        </w:rPr>
        <w:t>, who are</w:t>
      </w:r>
      <w:r w:rsidR="00E224C0" w:rsidRPr="006D659F">
        <w:rPr>
          <w:rFonts w:ascii="Georgia" w:hAnsi="Georgia"/>
          <w:shd w:val="clear" w:color="auto" w:fill="FFFFFF"/>
        </w:rPr>
        <w:t xml:space="preserve"> now getting </w:t>
      </w:r>
      <w:r w:rsidR="00E224C0">
        <w:rPr>
          <w:rFonts w:ascii="Georgia" w:hAnsi="Georgia"/>
          <w:shd w:val="clear" w:color="auto" w:fill="FFFFFF"/>
        </w:rPr>
        <w:t xml:space="preserve">more </w:t>
      </w:r>
      <w:r w:rsidR="00E224C0" w:rsidRPr="006D659F">
        <w:rPr>
          <w:rFonts w:ascii="Georgia" w:hAnsi="Georgia"/>
          <w:shd w:val="clear" w:color="auto" w:fill="FFFFFF"/>
        </w:rPr>
        <w:t>attention</w:t>
      </w:r>
      <w:r w:rsidR="00E224C0">
        <w:rPr>
          <w:rFonts w:ascii="Georgia" w:hAnsi="Georgia"/>
          <w:shd w:val="clear" w:color="auto" w:fill="FFFFFF"/>
        </w:rPr>
        <w:t xml:space="preserve"> </w:t>
      </w:r>
      <w:r w:rsidR="00E224C0" w:rsidRPr="006D659F">
        <w:rPr>
          <w:rFonts w:ascii="Georgia" w:hAnsi="Georgia"/>
          <w:shd w:val="clear" w:color="auto" w:fill="FFFFFF"/>
        </w:rPr>
        <w:t>from health authorities</w:t>
      </w:r>
      <w:r w:rsidR="00E224C0">
        <w:rPr>
          <w:rFonts w:ascii="Georgia" w:hAnsi="Georgia"/>
          <w:shd w:val="clear" w:color="auto" w:fill="FFFFFF"/>
        </w:rPr>
        <w:t xml:space="preserve"> and protection in law. </w:t>
      </w:r>
    </w:p>
    <w:p w14:paraId="2F1A2658" w14:textId="77777777" w:rsidR="0098058C" w:rsidRDefault="0098058C" w:rsidP="00E224C0">
      <w:pPr>
        <w:pStyle w:val="NoSpacing"/>
        <w:ind w:left="-993" w:right="-868"/>
        <w:jc w:val="both"/>
        <w:rPr>
          <w:rFonts w:ascii="Georgia" w:hAnsi="Georgia"/>
          <w:shd w:val="clear" w:color="auto" w:fill="FFFFFF"/>
        </w:rPr>
      </w:pPr>
    </w:p>
    <w:p w14:paraId="57AED092" w14:textId="489DCDFD" w:rsidR="00E224C0" w:rsidRDefault="00E224C0" w:rsidP="00E224C0">
      <w:pPr>
        <w:pStyle w:val="NoSpacing"/>
        <w:ind w:left="-993" w:right="-868"/>
        <w:jc w:val="both"/>
        <w:rPr>
          <w:rFonts w:ascii="Georgia" w:hAnsi="Georgia"/>
          <w:shd w:val="clear" w:color="auto" w:fill="FFFFFF"/>
        </w:rPr>
      </w:pPr>
      <w:r w:rsidRPr="006D659F">
        <w:rPr>
          <w:rFonts w:ascii="Georgia" w:hAnsi="Georgia"/>
          <w:shd w:val="clear" w:color="auto" w:fill="FFFFFF"/>
        </w:rPr>
        <w:t>As a result</w:t>
      </w:r>
      <w:r w:rsidR="0098058C">
        <w:rPr>
          <w:rFonts w:ascii="Georgia" w:hAnsi="Georgia"/>
          <w:shd w:val="clear" w:color="auto" w:fill="FFFFFF"/>
        </w:rPr>
        <w:t xml:space="preserve"> of CCM</w:t>
      </w:r>
      <w:r w:rsidRPr="006D659F">
        <w:rPr>
          <w:rFonts w:ascii="Georgia" w:hAnsi="Georgia"/>
          <w:shd w:val="clear" w:color="auto" w:fill="FFFFFF"/>
        </w:rPr>
        <w:t>, several dioceses are</w:t>
      </w:r>
      <w:r w:rsidR="0098058C">
        <w:rPr>
          <w:rFonts w:ascii="Georgia" w:hAnsi="Georgia"/>
          <w:shd w:val="clear" w:color="auto" w:fill="FFFFFF"/>
        </w:rPr>
        <w:t xml:space="preserve"> now</w:t>
      </w:r>
      <w:r w:rsidRPr="006D659F">
        <w:rPr>
          <w:rFonts w:ascii="Georgia" w:hAnsi="Georgia"/>
          <w:shd w:val="clear" w:color="auto" w:fill="FFFFFF"/>
        </w:rPr>
        <w:t xml:space="preserve"> working on income generation projects that allow women to learn a skill that will be productive and provide an income</w:t>
      </w:r>
      <w:r w:rsidR="0098058C">
        <w:rPr>
          <w:rFonts w:ascii="Georgia" w:hAnsi="Georgia"/>
          <w:shd w:val="clear" w:color="auto" w:fill="FFFFFF"/>
        </w:rPr>
        <w:t>, and many more will be starting throughout 2018</w:t>
      </w:r>
      <w:r w:rsidRPr="006D659F">
        <w:rPr>
          <w:rFonts w:ascii="Georgia" w:hAnsi="Georgia"/>
          <w:shd w:val="clear" w:color="auto" w:fill="FFFFFF"/>
        </w:rPr>
        <w:t xml:space="preserve">. These skills include farming using better techniques and crafting goods such as mats, clay pots or batik clothes. These activities then allow </w:t>
      </w:r>
      <w:r>
        <w:rPr>
          <w:rFonts w:ascii="Georgia" w:hAnsi="Georgia"/>
          <w:shd w:val="clear" w:color="auto" w:fill="FFFFFF"/>
        </w:rPr>
        <w:t xml:space="preserve">more </w:t>
      </w:r>
      <w:r w:rsidRPr="006D659F">
        <w:rPr>
          <w:rFonts w:ascii="Georgia" w:hAnsi="Georgia"/>
          <w:shd w:val="clear" w:color="auto" w:fill="FFFFFF"/>
        </w:rPr>
        <w:t xml:space="preserve">women to go on to join </w:t>
      </w:r>
      <w:r w:rsidR="0098058C">
        <w:rPr>
          <w:rFonts w:ascii="Georgia" w:hAnsi="Georgia"/>
          <w:shd w:val="clear" w:color="auto" w:fill="FFFFFF"/>
        </w:rPr>
        <w:t>the savings and credit groups</w:t>
      </w:r>
      <w:r>
        <w:rPr>
          <w:rFonts w:ascii="Georgia" w:hAnsi="Georgia"/>
          <w:shd w:val="clear" w:color="auto" w:fill="FFFFFF"/>
        </w:rPr>
        <w:t xml:space="preserve"> resulting in a reduction of poverty. </w:t>
      </w:r>
    </w:p>
    <w:p w14:paraId="3975462A" w14:textId="77777777" w:rsidR="00E224C0" w:rsidRDefault="00E224C0" w:rsidP="00E224C0">
      <w:pPr>
        <w:pStyle w:val="NoSpacing"/>
        <w:ind w:left="-993" w:right="-868"/>
        <w:jc w:val="both"/>
        <w:rPr>
          <w:rFonts w:ascii="Georgia" w:hAnsi="Georgia"/>
          <w:shd w:val="clear" w:color="auto" w:fill="FFFFFF"/>
        </w:rPr>
      </w:pPr>
    </w:p>
    <w:p w14:paraId="655E597C" w14:textId="6DB01737" w:rsidR="0098058C" w:rsidRDefault="00973D18" w:rsidP="0098058C">
      <w:pPr>
        <w:pStyle w:val="NoSpacing"/>
        <w:ind w:left="-993" w:right="-868"/>
        <w:jc w:val="both"/>
        <w:rPr>
          <w:rFonts w:ascii="Georgia" w:hAnsi="Georgia"/>
          <w:shd w:val="clear" w:color="auto" w:fill="FFFFFF"/>
        </w:rPr>
      </w:pPr>
      <w:r>
        <w:rPr>
          <w:rFonts w:ascii="Georgia" w:hAnsi="Georgia"/>
          <w:shd w:val="clear" w:color="auto" w:fill="FFFFFF"/>
        </w:rPr>
        <w:t>One member</w:t>
      </w:r>
      <w:r w:rsidR="0098058C">
        <w:rPr>
          <w:rFonts w:ascii="Georgia" w:hAnsi="Georgia"/>
          <w:shd w:val="clear" w:color="auto" w:fill="FFFFFF"/>
        </w:rPr>
        <w:t xml:space="preserve"> named Violet</w:t>
      </w:r>
      <w:r>
        <w:rPr>
          <w:rFonts w:ascii="Georgia" w:hAnsi="Georgia"/>
          <w:shd w:val="clear" w:color="auto" w:fill="FFFFFF"/>
        </w:rPr>
        <w:t xml:space="preserve"> said </w:t>
      </w:r>
      <w:r w:rsidR="0098058C">
        <w:rPr>
          <w:rFonts w:ascii="Georgia" w:hAnsi="Georgia"/>
          <w:shd w:val="clear" w:color="auto" w:fill="FFFFFF"/>
        </w:rPr>
        <w:t>of CCM and</w:t>
      </w:r>
      <w:r w:rsidR="001A5A19">
        <w:rPr>
          <w:rFonts w:ascii="Georgia" w:hAnsi="Georgia"/>
          <w:shd w:val="clear" w:color="auto" w:fill="FFFFFF"/>
        </w:rPr>
        <w:t xml:space="preserve"> KSC</w:t>
      </w:r>
      <w:r w:rsidR="0098058C">
        <w:rPr>
          <w:rFonts w:ascii="Georgia" w:hAnsi="Georgia"/>
          <w:shd w:val="clear" w:color="auto" w:fill="FFFFFF"/>
        </w:rPr>
        <w:t>:</w:t>
      </w:r>
      <w:r>
        <w:rPr>
          <w:rFonts w:ascii="Georgia" w:hAnsi="Georgia"/>
          <w:shd w:val="clear" w:color="auto" w:fill="FFFFFF"/>
        </w:rPr>
        <w:t xml:space="preserve"> ‘</w:t>
      </w:r>
      <w:r w:rsidRPr="0098058C">
        <w:rPr>
          <w:rFonts w:ascii="Georgia" w:hAnsi="Georgia"/>
          <w:i/>
          <w:shd w:val="clear" w:color="auto" w:fill="FFFFFF"/>
        </w:rPr>
        <w:t xml:space="preserve">I </w:t>
      </w:r>
      <w:r w:rsidR="006D659F" w:rsidRPr="0098058C">
        <w:rPr>
          <w:rFonts w:ascii="Georgia" w:hAnsi="Georgia"/>
          <w:i/>
          <w:shd w:val="clear" w:color="auto" w:fill="FFFFFF"/>
        </w:rPr>
        <w:t>now know how to take care of my family. They have more money in their pockets. The offering has raised up as people are now contributing. People si</w:t>
      </w:r>
      <w:r w:rsidR="00203C0C">
        <w:rPr>
          <w:rFonts w:ascii="Georgia" w:hAnsi="Georgia"/>
          <w:i/>
          <w:shd w:val="clear" w:color="auto" w:fill="FFFFFF"/>
        </w:rPr>
        <w:t>t together and learn the Bible…</w:t>
      </w:r>
      <w:r w:rsidR="006D659F" w:rsidRPr="0098058C">
        <w:rPr>
          <w:rFonts w:ascii="Georgia" w:hAnsi="Georgia"/>
          <w:i/>
          <w:shd w:val="clear" w:color="auto" w:fill="FFFFFF"/>
        </w:rPr>
        <w:t>When we see each other now we ask about people who are not there, if they need help or if they are okay. We have learnt to help the needy and the orphans.</w:t>
      </w:r>
      <w:r w:rsidR="006D659F" w:rsidRPr="006D659F">
        <w:rPr>
          <w:rFonts w:ascii="Georgia" w:hAnsi="Georgia"/>
          <w:shd w:val="clear" w:color="auto" w:fill="FFFFFF"/>
        </w:rPr>
        <w:t xml:space="preserve">’  </w:t>
      </w:r>
    </w:p>
    <w:p w14:paraId="6CC6B7A5" w14:textId="77777777" w:rsidR="00203C0C" w:rsidRDefault="00203C0C" w:rsidP="0098058C">
      <w:pPr>
        <w:pStyle w:val="NoSpacing"/>
        <w:ind w:left="-993" w:right="-868"/>
        <w:jc w:val="both"/>
        <w:rPr>
          <w:rFonts w:ascii="Georgia" w:hAnsi="Georgia"/>
          <w:shd w:val="clear" w:color="auto" w:fill="FFFFFF"/>
        </w:rPr>
      </w:pPr>
    </w:p>
    <w:p w14:paraId="0A0497BE" w14:textId="17777D89" w:rsidR="00E43433" w:rsidRPr="00203C0C" w:rsidRDefault="0098058C" w:rsidP="00203C0C">
      <w:pPr>
        <w:pStyle w:val="NoSpacing"/>
        <w:ind w:left="-993" w:right="-868"/>
        <w:jc w:val="center"/>
        <w:rPr>
          <w:rFonts w:ascii="Georgia" w:hAnsi="Georgia"/>
          <w:shd w:val="clear" w:color="auto" w:fill="FFFFFF"/>
        </w:rPr>
      </w:pPr>
      <w:r>
        <w:rPr>
          <w:rFonts w:ascii="Georgia" w:hAnsi="Georgia"/>
          <w:b/>
          <w:shd w:val="clear" w:color="auto" w:fill="FFFFFF"/>
        </w:rPr>
        <w:t>Learn more about Mothers’ Union on our website:</w:t>
      </w:r>
      <w:r w:rsidR="00203C0C">
        <w:rPr>
          <w:rFonts w:ascii="Georgia" w:hAnsi="Georgia"/>
          <w:b/>
          <w:shd w:val="clear" w:color="auto" w:fill="FFFFFF"/>
        </w:rPr>
        <w:t xml:space="preserve"> </w:t>
      </w:r>
      <w:hyperlink r:id="rId9" w:history="1">
        <w:r w:rsidR="00203C0C" w:rsidRPr="002421F4">
          <w:rPr>
            <w:rStyle w:val="Hyperlink"/>
            <w:rFonts w:ascii="Georgia" w:hAnsi="Georgia"/>
            <w:b/>
            <w:shd w:val="clear" w:color="auto" w:fill="FFFFFF"/>
          </w:rPr>
          <w:t>http://mothersunion.org/</w:t>
        </w:r>
      </w:hyperlink>
      <w:r w:rsidR="00203C0C">
        <w:rPr>
          <w:rFonts w:ascii="Georgia" w:hAnsi="Georgia"/>
          <w:b/>
          <w:shd w:val="clear" w:color="auto" w:fill="FFFFFF"/>
        </w:rPr>
        <w:t xml:space="preserve"> </w:t>
      </w:r>
    </w:p>
    <w:sectPr w:rsidR="00E43433" w:rsidRPr="00203C0C" w:rsidSect="005E3F2B">
      <w:headerReference w:type="default" r:id="rId10"/>
      <w:footerReference w:type="default" r:id="rId11"/>
      <w:pgSz w:w="8391" w:h="11907" w:code="11"/>
      <w:pgMar w:top="1134" w:right="1701" w:bottom="90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1BF6" w14:textId="77777777" w:rsidR="00CF59B6" w:rsidRDefault="00CF59B6" w:rsidP="009C25C7">
      <w:pPr>
        <w:spacing w:after="0" w:line="240" w:lineRule="auto"/>
      </w:pPr>
      <w:r>
        <w:separator/>
      </w:r>
    </w:p>
  </w:endnote>
  <w:endnote w:type="continuationSeparator" w:id="0">
    <w:p w14:paraId="214D16BF" w14:textId="77777777" w:rsidR="00CF59B6" w:rsidRDefault="00CF59B6" w:rsidP="009C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auto"/>
    <w:pitch w:val="variable"/>
    <w:sig w:usb0="00000083" w:usb1="00000000" w:usb2="00000000" w:usb3="00000000" w:csb0="00000009" w:csb1="00000000"/>
  </w:font>
  <w:font w:name="Bodoni Hand">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06DC" w14:textId="77777777" w:rsidR="009654B3" w:rsidRDefault="009654B3" w:rsidP="00E57BCA">
    <w:pPr>
      <w:pStyle w:val="Footer"/>
      <w:ind w:left="-426"/>
      <w:jc w:val="center"/>
    </w:pPr>
    <w:r>
      <w:t xml:space="preserve">  </w:t>
    </w:r>
  </w:p>
  <w:p w14:paraId="7101E921" w14:textId="77777777" w:rsidR="009654B3" w:rsidRDefault="009654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6506" w14:textId="77777777" w:rsidR="00CF59B6" w:rsidRDefault="00CF59B6" w:rsidP="009C25C7">
      <w:pPr>
        <w:spacing w:after="0" w:line="240" w:lineRule="auto"/>
      </w:pPr>
      <w:r>
        <w:separator/>
      </w:r>
    </w:p>
  </w:footnote>
  <w:footnote w:type="continuationSeparator" w:id="0">
    <w:p w14:paraId="223DB234" w14:textId="77777777" w:rsidR="00CF59B6" w:rsidRDefault="00CF59B6" w:rsidP="009C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BD38" w14:textId="77777777" w:rsidR="009654B3" w:rsidRDefault="009654B3">
    <w:pPr>
      <w:pStyle w:val="Header"/>
    </w:pPr>
    <w:r w:rsidRPr="009C25C7">
      <w:rPr>
        <w:noProof/>
        <w:lang w:val="en-GB" w:eastAsia="en-GB"/>
      </w:rPr>
      <w:drawing>
        <wp:anchor distT="0" distB="0" distL="114300" distR="114300" simplePos="0" relativeHeight="251658752" behindDoc="1" locked="0" layoutInCell="1" allowOverlap="1" wp14:anchorId="28B9F540" wp14:editId="01026056">
          <wp:simplePos x="0" y="0"/>
          <wp:positionH relativeFrom="column">
            <wp:posOffset>2442845</wp:posOffset>
          </wp:positionH>
          <wp:positionV relativeFrom="paragraph">
            <wp:posOffset>-247650</wp:posOffset>
          </wp:positionV>
          <wp:extent cx="1756410" cy="403860"/>
          <wp:effectExtent l="19050" t="0" r="0" b="0"/>
          <wp:wrapTight wrapText="bothSides">
            <wp:wrapPolygon edited="0">
              <wp:start x="-234" y="0"/>
              <wp:lineTo x="-234" y="20377"/>
              <wp:lineTo x="21553" y="20377"/>
              <wp:lineTo x="21553" y="0"/>
              <wp:lineTo x="-234" y="0"/>
            </wp:wrapPolygon>
          </wp:wrapTight>
          <wp:docPr id="1"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srcRect/>
                  <a:stretch>
                    <a:fillRect/>
                  </a:stretch>
                </pic:blipFill>
                <pic:spPr bwMode="auto">
                  <a:xfrm>
                    <a:off x="0" y="0"/>
                    <a:ext cx="1756410" cy="4038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F91"/>
    <w:multiLevelType w:val="hybridMultilevel"/>
    <w:tmpl w:val="F7B2047C"/>
    <w:lvl w:ilvl="0" w:tplc="F2FC7528">
      <w:start w:val="11"/>
      <w:numFmt w:val="bullet"/>
      <w:lvlText w:val=""/>
      <w:lvlJc w:val="left"/>
      <w:pPr>
        <w:ind w:left="-491" w:hanging="360"/>
      </w:pPr>
      <w:rPr>
        <w:rFonts w:ascii="Symbol" w:eastAsia="Times New Roman" w:hAnsi="Symbol"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4BBC2333"/>
    <w:multiLevelType w:val="hybridMultilevel"/>
    <w:tmpl w:val="00DA1378"/>
    <w:lvl w:ilvl="0" w:tplc="BEF69B54">
      <w:start w:val="1"/>
      <w:numFmt w:val="decimal"/>
      <w:lvlText w:val="%1)"/>
      <w:lvlJc w:val="left"/>
      <w:pPr>
        <w:ind w:left="720" w:hanging="360"/>
      </w:pPr>
      <w:rPr>
        <w:rFonts w:hint="default"/>
      </w:rPr>
    </w:lvl>
    <w:lvl w:ilvl="1" w:tplc="95740FC6" w:tentative="1">
      <w:start w:val="1"/>
      <w:numFmt w:val="lowerLetter"/>
      <w:lvlText w:val="%2."/>
      <w:lvlJc w:val="left"/>
      <w:pPr>
        <w:ind w:left="1440" w:hanging="360"/>
      </w:pPr>
    </w:lvl>
    <w:lvl w:ilvl="2" w:tplc="601A344A" w:tentative="1">
      <w:start w:val="1"/>
      <w:numFmt w:val="lowerRoman"/>
      <w:lvlText w:val="%3."/>
      <w:lvlJc w:val="right"/>
      <w:pPr>
        <w:ind w:left="2160" w:hanging="180"/>
      </w:pPr>
    </w:lvl>
    <w:lvl w:ilvl="3" w:tplc="68AE4778" w:tentative="1">
      <w:start w:val="1"/>
      <w:numFmt w:val="decimal"/>
      <w:lvlText w:val="%4."/>
      <w:lvlJc w:val="left"/>
      <w:pPr>
        <w:ind w:left="2880" w:hanging="360"/>
      </w:pPr>
    </w:lvl>
    <w:lvl w:ilvl="4" w:tplc="2E7A78F6" w:tentative="1">
      <w:start w:val="1"/>
      <w:numFmt w:val="lowerLetter"/>
      <w:lvlText w:val="%5."/>
      <w:lvlJc w:val="left"/>
      <w:pPr>
        <w:ind w:left="3600" w:hanging="360"/>
      </w:pPr>
    </w:lvl>
    <w:lvl w:ilvl="5" w:tplc="DDA0CBE4" w:tentative="1">
      <w:start w:val="1"/>
      <w:numFmt w:val="lowerRoman"/>
      <w:lvlText w:val="%6."/>
      <w:lvlJc w:val="right"/>
      <w:pPr>
        <w:ind w:left="4320" w:hanging="180"/>
      </w:pPr>
    </w:lvl>
    <w:lvl w:ilvl="6" w:tplc="7EECB768" w:tentative="1">
      <w:start w:val="1"/>
      <w:numFmt w:val="decimal"/>
      <w:lvlText w:val="%7."/>
      <w:lvlJc w:val="left"/>
      <w:pPr>
        <w:ind w:left="5040" w:hanging="360"/>
      </w:pPr>
    </w:lvl>
    <w:lvl w:ilvl="7" w:tplc="9DA2D5C4" w:tentative="1">
      <w:start w:val="1"/>
      <w:numFmt w:val="lowerLetter"/>
      <w:lvlText w:val="%8."/>
      <w:lvlJc w:val="left"/>
      <w:pPr>
        <w:ind w:left="5760" w:hanging="360"/>
      </w:pPr>
    </w:lvl>
    <w:lvl w:ilvl="8" w:tplc="4BDE1D1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DC"/>
    <w:rsid w:val="0004120D"/>
    <w:rsid w:val="00077693"/>
    <w:rsid w:val="000C4F2E"/>
    <w:rsid w:val="000D0FEB"/>
    <w:rsid w:val="000F50D9"/>
    <w:rsid w:val="0010595E"/>
    <w:rsid w:val="00111611"/>
    <w:rsid w:val="00120875"/>
    <w:rsid w:val="00125CC6"/>
    <w:rsid w:val="0013778D"/>
    <w:rsid w:val="001472E6"/>
    <w:rsid w:val="00177FD3"/>
    <w:rsid w:val="00185802"/>
    <w:rsid w:val="001977CE"/>
    <w:rsid w:val="001A5A19"/>
    <w:rsid w:val="001E031C"/>
    <w:rsid w:val="001F0077"/>
    <w:rsid w:val="0020377F"/>
    <w:rsid w:val="00203C0C"/>
    <w:rsid w:val="00207F5B"/>
    <w:rsid w:val="002415B0"/>
    <w:rsid w:val="00252758"/>
    <w:rsid w:val="002A393E"/>
    <w:rsid w:val="002B6B5C"/>
    <w:rsid w:val="002C24B9"/>
    <w:rsid w:val="00306273"/>
    <w:rsid w:val="003313F3"/>
    <w:rsid w:val="00343C13"/>
    <w:rsid w:val="00370107"/>
    <w:rsid w:val="003B7994"/>
    <w:rsid w:val="003C32C7"/>
    <w:rsid w:val="003E516D"/>
    <w:rsid w:val="003F3453"/>
    <w:rsid w:val="00425968"/>
    <w:rsid w:val="00454915"/>
    <w:rsid w:val="00461E73"/>
    <w:rsid w:val="00471F29"/>
    <w:rsid w:val="004747B7"/>
    <w:rsid w:val="004765A3"/>
    <w:rsid w:val="004A5979"/>
    <w:rsid w:val="004B5EAD"/>
    <w:rsid w:val="004F63D5"/>
    <w:rsid w:val="005039EF"/>
    <w:rsid w:val="005143B0"/>
    <w:rsid w:val="00543ACC"/>
    <w:rsid w:val="005850F9"/>
    <w:rsid w:val="005A16B9"/>
    <w:rsid w:val="005E3F2B"/>
    <w:rsid w:val="005E5BA3"/>
    <w:rsid w:val="00610ADC"/>
    <w:rsid w:val="00614924"/>
    <w:rsid w:val="00685112"/>
    <w:rsid w:val="00687ABE"/>
    <w:rsid w:val="006A41FB"/>
    <w:rsid w:val="006A5999"/>
    <w:rsid w:val="006C1E4F"/>
    <w:rsid w:val="006C67F1"/>
    <w:rsid w:val="006D659F"/>
    <w:rsid w:val="006E1385"/>
    <w:rsid w:val="006E50A4"/>
    <w:rsid w:val="007043EA"/>
    <w:rsid w:val="0070549F"/>
    <w:rsid w:val="00706658"/>
    <w:rsid w:val="00727DF5"/>
    <w:rsid w:val="0073300E"/>
    <w:rsid w:val="00742B62"/>
    <w:rsid w:val="00767160"/>
    <w:rsid w:val="0078312E"/>
    <w:rsid w:val="007863B9"/>
    <w:rsid w:val="0079057E"/>
    <w:rsid w:val="007921D7"/>
    <w:rsid w:val="007956A9"/>
    <w:rsid w:val="007A6D25"/>
    <w:rsid w:val="007B3037"/>
    <w:rsid w:val="007C4D1F"/>
    <w:rsid w:val="007C59E7"/>
    <w:rsid w:val="007D4EC2"/>
    <w:rsid w:val="007D6448"/>
    <w:rsid w:val="007D6DCF"/>
    <w:rsid w:val="007F33C4"/>
    <w:rsid w:val="007F5F82"/>
    <w:rsid w:val="00825DBD"/>
    <w:rsid w:val="008339A0"/>
    <w:rsid w:val="00841B97"/>
    <w:rsid w:val="008512FC"/>
    <w:rsid w:val="008815AC"/>
    <w:rsid w:val="0088488A"/>
    <w:rsid w:val="008932E4"/>
    <w:rsid w:val="00896E15"/>
    <w:rsid w:val="008C23BE"/>
    <w:rsid w:val="008D3457"/>
    <w:rsid w:val="00906D41"/>
    <w:rsid w:val="0095688E"/>
    <w:rsid w:val="009654B3"/>
    <w:rsid w:val="00973D18"/>
    <w:rsid w:val="0098058C"/>
    <w:rsid w:val="0099786A"/>
    <w:rsid w:val="009A091F"/>
    <w:rsid w:val="009A7BA4"/>
    <w:rsid w:val="009B57AB"/>
    <w:rsid w:val="009C25C7"/>
    <w:rsid w:val="009E1237"/>
    <w:rsid w:val="009E7517"/>
    <w:rsid w:val="009F1FC7"/>
    <w:rsid w:val="00A37A19"/>
    <w:rsid w:val="00AB455E"/>
    <w:rsid w:val="00AF677B"/>
    <w:rsid w:val="00AF7A8A"/>
    <w:rsid w:val="00B11C85"/>
    <w:rsid w:val="00B13072"/>
    <w:rsid w:val="00B40446"/>
    <w:rsid w:val="00B64D24"/>
    <w:rsid w:val="00B7412D"/>
    <w:rsid w:val="00B86F70"/>
    <w:rsid w:val="00B951E4"/>
    <w:rsid w:val="00BB6610"/>
    <w:rsid w:val="00BC59C6"/>
    <w:rsid w:val="00BE651E"/>
    <w:rsid w:val="00BE7152"/>
    <w:rsid w:val="00BF059C"/>
    <w:rsid w:val="00C0087C"/>
    <w:rsid w:val="00C07D17"/>
    <w:rsid w:val="00C4264F"/>
    <w:rsid w:val="00C67054"/>
    <w:rsid w:val="00C83465"/>
    <w:rsid w:val="00C8378F"/>
    <w:rsid w:val="00C94DBF"/>
    <w:rsid w:val="00C96AF9"/>
    <w:rsid w:val="00CC2EB0"/>
    <w:rsid w:val="00CD34AA"/>
    <w:rsid w:val="00CD70E9"/>
    <w:rsid w:val="00CF59B6"/>
    <w:rsid w:val="00D05A98"/>
    <w:rsid w:val="00D26627"/>
    <w:rsid w:val="00D3407C"/>
    <w:rsid w:val="00D601AC"/>
    <w:rsid w:val="00D722C1"/>
    <w:rsid w:val="00D92F9A"/>
    <w:rsid w:val="00D96169"/>
    <w:rsid w:val="00DB0BF7"/>
    <w:rsid w:val="00DB5E62"/>
    <w:rsid w:val="00DF2CAE"/>
    <w:rsid w:val="00DF7736"/>
    <w:rsid w:val="00E224C0"/>
    <w:rsid w:val="00E2669B"/>
    <w:rsid w:val="00E36A57"/>
    <w:rsid w:val="00E43433"/>
    <w:rsid w:val="00E464EA"/>
    <w:rsid w:val="00E57BCA"/>
    <w:rsid w:val="00E734A5"/>
    <w:rsid w:val="00E847A2"/>
    <w:rsid w:val="00EC6896"/>
    <w:rsid w:val="00EF01B8"/>
    <w:rsid w:val="00F250AD"/>
    <w:rsid w:val="00F807BE"/>
    <w:rsid w:val="00F935B0"/>
    <w:rsid w:val="00FC6629"/>
    <w:rsid w:val="00FD232B"/>
    <w:rsid w:val="00FD598D"/>
    <w:rsid w:val="00FF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A7662"/>
  <w15:docId w15:val="{45F02ADF-3D89-4786-8DF6-820465B1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x-Regular" w:eastAsia="Times New Roman" w:hAnsi="Dax-Regular"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DC"/>
  </w:style>
  <w:style w:type="paragraph" w:styleId="Heading1">
    <w:name w:val="heading 1"/>
    <w:basedOn w:val="Normal"/>
    <w:next w:val="Normal"/>
    <w:link w:val="Heading1Char"/>
    <w:qFormat/>
    <w:rsid w:val="00370107"/>
    <w:pPr>
      <w:keepNext/>
      <w:spacing w:after="0" w:line="240" w:lineRule="auto"/>
      <w:outlineLvl w:val="0"/>
    </w:pPr>
    <w:rPr>
      <w:rFonts w:ascii="Bodoni Hand" w:hAnsi="Bodoni Hand"/>
      <w:b/>
      <w:color w:val="9BBB59"/>
      <w:sz w:val="28"/>
      <w:szCs w:val="20"/>
      <w:lang w:val="en-GB"/>
    </w:rPr>
  </w:style>
  <w:style w:type="paragraph" w:styleId="Heading2">
    <w:name w:val="heading 2"/>
    <w:basedOn w:val="Normal"/>
    <w:next w:val="Normal"/>
    <w:link w:val="Heading2Char"/>
    <w:uiPriority w:val="9"/>
    <w:unhideWhenUsed/>
    <w:qFormat/>
    <w:rsid w:val="000776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1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0ADC"/>
    <w:rPr>
      <w:rFonts w:ascii="Tahoma" w:hAnsi="Tahoma" w:cs="Tahoma"/>
      <w:sz w:val="16"/>
      <w:szCs w:val="16"/>
    </w:rPr>
  </w:style>
  <w:style w:type="paragraph" w:styleId="NoSpacing">
    <w:name w:val="No Spacing"/>
    <w:uiPriority w:val="1"/>
    <w:qFormat/>
    <w:rsid w:val="00610ADC"/>
    <w:pPr>
      <w:spacing w:after="0" w:line="240" w:lineRule="auto"/>
    </w:pPr>
  </w:style>
  <w:style w:type="paragraph" w:styleId="ListParagraph">
    <w:name w:val="List Paragraph"/>
    <w:basedOn w:val="Normal"/>
    <w:uiPriority w:val="34"/>
    <w:qFormat/>
    <w:rsid w:val="00610ADC"/>
    <w:pPr>
      <w:ind w:left="720"/>
      <w:contextualSpacing/>
    </w:pPr>
    <w:rPr>
      <w:sz w:val="22"/>
      <w:szCs w:val="22"/>
      <w:lang w:val="en-GB"/>
    </w:rPr>
  </w:style>
  <w:style w:type="character" w:styleId="Hyperlink">
    <w:name w:val="Hyperlink"/>
    <w:basedOn w:val="DefaultParagraphFont"/>
    <w:uiPriority w:val="99"/>
    <w:unhideWhenUsed/>
    <w:rsid w:val="00DB5E62"/>
    <w:rPr>
      <w:color w:val="0000FF" w:themeColor="hyperlink"/>
      <w:u w:val="single"/>
    </w:rPr>
  </w:style>
  <w:style w:type="paragraph" w:styleId="Header">
    <w:name w:val="header"/>
    <w:basedOn w:val="Normal"/>
    <w:link w:val="HeaderChar"/>
    <w:uiPriority w:val="99"/>
    <w:semiHidden/>
    <w:unhideWhenUsed/>
    <w:rsid w:val="009C25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5C7"/>
  </w:style>
  <w:style w:type="paragraph" w:styleId="Footer">
    <w:name w:val="footer"/>
    <w:basedOn w:val="Normal"/>
    <w:link w:val="FooterChar"/>
    <w:uiPriority w:val="99"/>
    <w:unhideWhenUsed/>
    <w:rsid w:val="009C2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5C7"/>
  </w:style>
  <w:style w:type="paragraph" w:styleId="BodyText">
    <w:name w:val="Body Text"/>
    <w:basedOn w:val="Normal"/>
    <w:link w:val="BodyTextChar"/>
    <w:semiHidden/>
    <w:rsid w:val="009A7BA4"/>
    <w:pPr>
      <w:spacing w:after="0" w:line="240" w:lineRule="auto"/>
      <w:ind w:right="850"/>
    </w:pPr>
    <w:rPr>
      <w:rFonts w:ascii="Arial" w:hAnsi="Arial"/>
      <w:sz w:val="22"/>
      <w:szCs w:val="20"/>
      <w:lang w:val="en-GB"/>
    </w:rPr>
  </w:style>
  <w:style w:type="character" w:customStyle="1" w:styleId="BodyTextChar">
    <w:name w:val="Body Text Char"/>
    <w:basedOn w:val="DefaultParagraphFont"/>
    <w:link w:val="BodyText"/>
    <w:semiHidden/>
    <w:rsid w:val="009A7BA4"/>
    <w:rPr>
      <w:rFonts w:ascii="Arial" w:hAnsi="Arial"/>
      <w:sz w:val="22"/>
      <w:szCs w:val="20"/>
      <w:lang w:val="en-GB"/>
    </w:rPr>
  </w:style>
  <w:style w:type="character" w:customStyle="1" w:styleId="Heading1Char">
    <w:name w:val="Heading 1 Char"/>
    <w:basedOn w:val="DefaultParagraphFont"/>
    <w:link w:val="Heading1"/>
    <w:rsid w:val="00370107"/>
    <w:rPr>
      <w:rFonts w:ascii="Bodoni Hand" w:hAnsi="Bodoni Hand"/>
      <w:b/>
      <w:color w:val="9BBB59"/>
      <w:sz w:val="28"/>
      <w:szCs w:val="20"/>
      <w:lang w:val="en-GB"/>
    </w:rPr>
  </w:style>
  <w:style w:type="character" w:customStyle="1" w:styleId="Heading2Char">
    <w:name w:val="Heading 2 Char"/>
    <w:basedOn w:val="DefaultParagraphFont"/>
    <w:link w:val="Heading2"/>
    <w:uiPriority w:val="9"/>
    <w:rsid w:val="0007769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120875"/>
    <w:rPr>
      <w:sz w:val="16"/>
      <w:szCs w:val="16"/>
    </w:rPr>
  </w:style>
  <w:style w:type="paragraph" w:styleId="CommentText">
    <w:name w:val="annotation text"/>
    <w:basedOn w:val="Normal"/>
    <w:link w:val="CommentTextChar"/>
    <w:uiPriority w:val="99"/>
    <w:semiHidden/>
    <w:unhideWhenUsed/>
    <w:rsid w:val="00120875"/>
    <w:pPr>
      <w:spacing w:line="240" w:lineRule="auto"/>
    </w:pPr>
    <w:rPr>
      <w:sz w:val="20"/>
      <w:szCs w:val="20"/>
    </w:rPr>
  </w:style>
  <w:style w:type="character" w:customStyle="1" w:styleId="CommentTextChar">
    <w:name w:val="Comment Text Char"/>
    <w:basedOn w:val="DefaultParagraphFont"/>
    <w:link w:val="CommentText"/>
    <w:uiPriority w:val="99"/>
    <w:semiHidden/>
    <w:rsid w:val="00120875"/>
    <w:rPr>
      <w:sz w:val="20"/>
      <w:szCs w:val="20"/>
    </w:rPr>
  </w:style>
  <w:style w:type="paragraph" w:styleId="CommentSubject">
    <w:name w:val="annotation subject"/>
    <w:basedOn w:val="CommentText"/>
    <w:next w:val="CommentText"/>
    <w:link w:val="CommentSubjectChar"/>
    <w:uiPriority w:val="99"/>
    <w:semiHidden/>
    <w:unhideWhenUsed/>
    <w:rsid w:val="00120875"/>
    <w:rPr>
      <w:b/>
      <w:bCs/>
    </w:rPr>
  </w:style>
  <w:style w:type="character" w:customStyle="1" w:styleId="CommentSubjectChar">
    <w:name w:val="Comment Subject Char"/>
    <w:basedOn w:val="CommentTextChar"/>
    <w:link w:val="CommentSubject"/>
    <w:uiPriority w:val="99"/>
    <w:semiHidden/>
    <w:rsid w:val="00120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6932">
      <w:bodyDiv w:val="1"/>
      <w:marLeft w:val="0"/>
      <w:marRight w:val="0"/>
      <w:marTop w:val="0"/>
      <w:marBottom w:val="0"/>
      <w:divBdr>
        <w:top w:val="none" w:sz="0" w:space="0" w:color="auto"/>
        <w:left w:val="none" w:sz="0" w:space="0" w:color="auto"/>
        <w:bottom w:val="none" w:sz="0" w:space="0" w:color="auto"/>
        <w:right w:val="none" w:sz="0" w:space="0" w:color="auto"/>
      </w:divBdr>
    </w:div>
    <w:div w:id="13098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thersun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3C7B4-314B-4EBB-847A-C5EE9F24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Tetsill</dc:creator>
  <cp:lastModifiedBy>Luke Tetsill</cp:lastModifiedBy>
  <cp:revision>2</cp:revision>
  <cp:lastPrinted>2018-04-13T13:19:00Z</cp:lastPrinted>
  <dcterms:created xsi:type="dcterms:W3CDTF">2018-07-24T09:40:00Z</dcterms:created>
  <dcterms:modified xsi:type="dcterms:W3CDTF">2018-07-24T09:40:00Z</dcterms:modified>
  <cp:version>5.3.4</cp:version>
</cp:coreProperties>
</file>