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090B" w14:textId="49D8F744" w:rsidR="00244E03" w:rsidRPr="0034543E" w:rsidRDefault="00244E03" w:rsidP="00244E03">
      <w:pPr>
        <w:spacing w:after="0"/>
        <w:rPr>
          <w:rFonts w:asciiTheme="minorHAnsi" w:hAnsiTheme="minorHAnsi" w:cstheme="minorHAnsi"/>
        </w:rPr>
      </w:pPr>
      <w:r w:rsidRPr="0034543E">
        <w:rPr>
          <w:rFonts w:asciiTheme="minorHAnsi" w:hAnsiTheme="minorHAnsi" w:cstheme="minorHAnsi"/>
          <w:noProof/>
          <w:lang w:eastAsia="en-GB"/>
        </w:rPr>
        <w:drawing>
          <wp:anchor distT="0" distB="0" distL="114300" distR="114300" simplePos="0" relativeHeight="251653632" behindDoc="0" locked="0" layoutInCell="1" allowOverlap="1" wp14:anchorId="7EAD2D55" wp14:editId="54B12058">
            <wp:simplePos x="0" y="0"/>
            <wp:positionH relativeFrom="margin">
              <wp:posOffset>3035300</wp:posOffset>
            </wp:positionH>
            <wp:positionV relativeFrom="margin">
              <wp:posOffset>-133350</wp:posOffset>
            </wp:positionV>
            <wp:extent cx="2723515" cy="514093"/>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p>
    <w:p w14:paraId="28849C9A" w14:textId="77777777" w:rsidR="00244E03" w:rsidRPr="0034543E" w:rsidRDefault="00244E03" w:rsidP="00244E03">
      <w:pPr>
        <w:spacing w:after="0"/>
        <w:rPr>
          <w:rFonts w:asciiTheme="minorHAnsi" w:hAnsiTheme="minorHAnsi" w:cstheme="minorHAnsi"/>
        </w:rPr>
      </w:pPr>
    </w:p>
    <w:p w14:paraId="02787CDE" w14:textId="302FED5B" w:rsidR="00244E03" w:rsidRDefault="00244E03" w:rsidP="00244E03">
      <w:pPr>
        <w:spacing w:after="0"/>
        <w:rPr>
          <w:rFonts w:asciiTheme="minorHAnsi" w:hAnsiTheme="minorHAnsi" w:cstheme="minorHAnsi"/>
        </w:rPr>
      </w:pPr>
    </w:p>
    <w:p w14:paraId="39B18FD4" w14:textId="77777777" w:rsidR="00CC5E17" w:rsidRDefault="00CC5E17" w:rsidP="00244E03">
      <w:pPr>
        <w:spacing w:after="0"/>
        <w:rPr>
          <w:rFonts w:asciiTheme="minorHAnsi" w:hAnsiTheme="minorHAnsi" w:cstheme="minorHAnsi"/>
        </w:rPr>
      </w:pPr>
    </w:p>
    <w:p w14:paraId="595F153F" w14:textId="77777777" w:rsidR="00CC5E17" w:rsidRPr="0034543E" w:rsidRDefault="00CC5E17" w:rsidP="00244E03">
      <w:pPr>
        <w:spacing w:after="0"/>
        <w:rPr>
          <w:rFonts w:asciiTheme="minorHAnsi" w:hAnsiTheme="minorHAnsi" w:cstheme="minorHAnsi"/>
        </w:rPr>
      </w:pPr>
    </w:p>
    <w:p w14:paraId="55A9F244" w14:textId="73C73E42" w:rsidR="00244E03" w:rsidRPr="00CC5E17" w:rsidRDefault="008D75BF" w:rsidP="00A4679D">
      <w:pPr>
        <w:spacing w:after="0"/>
        <w:rPr>
          <w:rFonts w:asciiTheme="minorHAnsi" w:hAnsiTheme="minorHAnsi" w:cstheme="minorHAnsi"/>
          <w:b/>
          <w:color w:val="0F6CB7"/>
          <w:sz w:val="28"/>
        </w:rPr>
      </w:pPr>
      <w:r w:rsidRPr="00CC5E17">
        <w:rPr>
          <w:rFonts w:asciiTheme="minorHAnsi" w:hAnsiTheme="minorHAnsi" w:cstheme="minorHAnsi"/>
          <w:b/>
          <w:color w:val="0F6CB7"/>
          <w:sz w:val="36"/>
        </w:rPr>
        <w:t>Trustee Meetings</w:t>
      </w:r>
      <w:r w:rsidR="00336A0D" w:rsidRPr="00CC5E17">
        <w:rPr>
          <w:rFonts w:asciiTheme="minorHAnsi" w:hAnsiTheme="minorHAnsi" w:cstheme="minorHAnsi"/>
          <w:b/>
          <w:color w:val="0F6CB7"/>
          <w:sz w:val="36"/>
        </w:rPr>
        <w:t xml:space="preserve"> and Decision-making</w:t>
      </w:r>
    </w:p>
    <w:p w14:paraId="73C0065F" w14:textId="20DD8659" w:rsidR="00244E03" w:rsidRDefault="00244E03" w:rsidP="00244E03">
      <w:pPr>
        <w:spacing w:after="0"/>
        <w:rPr>
          <w:rFonts w:asciiTheme="minorHAnsi" w:hAnsiTheme="minorHAnsi" w:cstheme="minorHAnsi"/>
        </w:rPr>
      </w:pPr>
    </w:p>
    <w:p w14:paraId="2F185543" w14:textId="5D149D0A" w:rsidR="008D75BF" w:rsidRPr="008D75BF" w:rsidRDefault="008D75BF" w:rsidP="008D75BF">
      <w:pPr>
        <w:spacing w:after="0"/>
        <w:rPr>
          <w:rFonts w:asciiTheme="minorHAnsi" w:hAnsiTheme="minorHAnsi" w:cstheme="minorHAnsi"/>
        </w:rPr>
      </w:pPr>
    </w:p>
    <w:p w14:paraId="538BA6E8" w14:textId="729F38FC"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Trustees have the responsibility to act in the best interests of their charity, by making informed decisions to ensure that the ch</w:t>
      </w:r>
      <w:r w:rsidR="00336A0D">
        <w:rPr>
          <w:rFonts w:asciiTheme="minorHAnsi" w:hAnsiTheme="minorHAnsi" w:cstheme="minorHAnsi"/>
        </w:rPr>
        <w:t>arity carries out its purposes.</w:t>
      </w:r>
      <w:r w:rsidRPr="008D75BF">
        <w:rPr>
          <w:rFonts w:asciiTheme="minorHAnsi" w:hAnsiTheme="minorHAnsi" w:cstheme="minorHAnsi"/>
        </w:rPr>
        <w:t xml:space="preserve"> Meetings of the trustee board provide the opportunity for trustees to be kept informed about the current activities and to make decisions about the future.  </w:t>
      </w:r>
    </w:p>
    <w:p w14:paraId="2F8EFBA2" w14:textId="77777777" w:rsidR="008D75BF" w:rsidRPr="008D75BF" w:rsidRDefault="008D75BF" w:rsidP="008D75BF">
      <w:pPr>
        <w:spacing w:after="0"/>
        <w:rPr>
          <w:rFonts w:asciiTheme="minorHAnsi" w:hAnsiTheme="minorHAnsi" w:cstheme="minorHAnsi"/>
        </w:rPr>
      </w:pPr>
    </w:p>
    <w:p w14:paraId="1B58382A" w14:textId="1A0D9CE9"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Running meetings effectively allows trustees to be well informed and enabled to make the best decisions for</w:t>
      </w:r>
      <w:r w:rsidR="00336A0D">
        <w:rPr>
          <w:rFonts w:asciiTheme="minorHAnsi" w:hAnsiTheme="minorHAnsi" w:cstheme="minorHAnsi"/>
        </w:rPr>
        <w:t xml:space="preserve"> Mothers’ Union in the diocese.</w:t>
      </w:r>
      <w:r w:rsidRPr="008D75BF">
        <w:rPr>
          <w:rFonts w:asciiTheme="minorHAnsi" w:hAnsiTheme="minorHAnsi" w:cstheme="minorHAnsi"/>
        </w:rPr>
        <w:t xml:space="preserve"> Meetings must be organised and conducted in accordance with the requirements set out in the diocesan constitution or governing documents, otherwise decisions taken at those meetings could be invalid.</w:t>
      </w:r>
    </w:p>
    <w:p w14:paraId="226F7395" w14:textId="77777777" w:rsidR="008D75BF" w:rsidRPr="008D75BF" w:rsidRDefault="008D75BF" w:rsidP="008D75BF">
      <w:pPr>
        <w:spacing w:after="0"/>
        <w:rPr>
          <w:rFonts w:asciiTheme="minorHAnsi" w:hAnsiTheme="minorHAnsi" w:cstheme="minorHAnsi"/>
        </w:rPr>
      </w:pPr>
    </w:p>
    <w:p w14:paraId="28B1EA2E" w14:textId="77777777" w:rsidR="008D75BF" w:rsidRPr="008D75BF" w:rsidRDefault="008D75BF" w:rsidP="008D75BF">
      <w:pPr>
        <w:spacing w:after="0"/>
        <w:rPr>
          <w:rFonts w:asciiTheme="minorHAnsi" w:hAnsiTheme="minorHAnsi" w:cstheme="minorHAnsi"/>
        </w:rPr>
      </w:pPr>
    </w:p>
    <w:p w14:paraId="4C71B263" w14:textId="77777777" w:rsidR="008D75BF" w:rsidRPr="00336A0D" w:rsidRDefault="008D75BF" w:rsidP="00336A0D">
      <w:pPr>
        <w:pStyle w:val="Heading1"/>
        <w:spacing w:after="0"/>
        <w:rPr>
          <w:rFonts w:asciiTheme="minorHAnsi" w:hAnsiTheme="minorHAnsi" w:cstheme="minorHAnsi"/>
          <w:b w:val="0"/>
          <w:color w:val="0F6CB7"/>
        </w:rPr>
      </w:pPr>
      <w:r w:rsidRPr="00336A0D">
        <w:rPr>
          <w:rFonts w:asciiTheme="minorHAnsi" w:hAnsiTheme="minorHAnsi" w:cstheme="minorHAnsi"/>
          <w:b w:val="0"/>
          <w:color w:val="0F6CB7"/>
        </w:rPr>
        <w:t>Organising meetings</w:t>
      </w:r>
    </w:p>
    <w:p w14:paraId="40D56B56" w14:textId="77777777" w:rsidR="008D75BF" w:rsidRPr="008D75BF" w:rsidRDefault="008D75BF" w:rsidP="008D75BF">
      <w:pPr>
        <w:spacing w:after="0"/>
        <w:rPr>
          <w:rFonts w:asciiTheme="minorHAnsi" w:hAnsiTheme="minorHAnsi" w:cstheme="minorHAnsi"/>
        </w:rPr>
      </w:pPr>
    </w:p>
    <w:p w14:paraId="5683A73F" w14:textId="1B844D52"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The diocesan constitution or governing documents should include how often the trustee board will meet and t</w:t>
      </w:r>
      <w:r w:rsidR="00336A0D">
        <w:rPr>
          <w:rFonts w:asciiTheme="minorHAnsi" w:hAnsiTheme="minorHAnsi" w:cstheme="minorHAnsi"/>
        </w:rPr>
        <w:t>he notice that should be given.</w:t>
      </w:r>
      <w:r w:rsidRPr="008D75BF">
        <w:rPr>
          <w:rFonts w:asciiTheme="minorHAnsi" w:hAnsiTheme="minorHAnsi" w:cstheme="minorHAnsi"/>
        </w:rPr>
        <w:t xml:space="preserve"> </w:t>
      </w:r>
      <w:r w:rsidR="00B47B2A">
        <w:rPr>
          <w:rFonts w:asciiTheme="minorHAnsi" w:hAnsiTheme="minorHAnsi" w:cstheme="minorHAnsi"/>
        </w:rPr>
        <w:t xml:space="preserve">It’s helpful for </w:t>
      </w:r>
      <w:r w:rsidRPr="008D75BF">
        <w:rPr>
          <w:rFonts w:asciiTheme="minorHAnsi" w:hAnsiTheme="minorHAnsi" w:cstheme="minorHAnsi"/>
        </w:rPr>
        <w:t xml:space="preserve">a trustee board </w:t>
      </w:r>
      <w:r w:rsidR="00B47B2A">
        <w:rPr>
          <w:rFonts w:asciiTheme="minorHAnsi" w:hAnsiTheme="minorHAnsi" w:cstheme="minorHAnsi"/>
        </w:rPr>
        <w:t xml:space="preserve">to </w:t>
      </w:r>
      <w:r w:rsidRPr="008D75BF">
        <w:rPr>
          <w:rFonts w:asciiTheme="minorHAnsi" w:hAnsiTheme="minorHAnsi" w:cstheme="minorHAnsi"/>
        </w:rPr>
        <w:t xml:space="preserve">agree the dates of their meetings for the coming year.  </w:t>
      </w:r>
    </w:p>
    <w:p w14:paraId="13B3F009" w14:textId="77777777" w:rsidR="008D75BF" w:rsidRPr="008D75BF" w:rsidRDefault="008D75BF" w:rsidP="008D75BF">
      <w:pPr>
        <w:spacing w:after="0"/>
        <w:rPr>
          <w:rFonts w:asciiTheme="minorHAnsi" w:hAnsiTheme="minorHAnsi" w:cstheme="minorHAnsi"/>
        </w:rPr>
      </w:pPr>
    </w:p>
    <w:p w14:paraId="790C3C11" w14:textId="33D7F6A5" w:rsidR="008D75BF" w:rsidRDefault="008D75BF" w:rsidP="008D75BF">
      <w:pPr>
        <w:spacing w:after="0"/>
        <w:rPr>
          <w:rFonts w:asciiTheme="minorHAnsi" w:hAnsiTheme="minorHAnsi" w:cstheme="minorHAnsi"/>
        </w:rPr>
      </w:pPr>
      <w:r w:rsidRPr="008D75BF">
        <w:rPr>
          <w:rFonts w:asciiTheme="minorHAnsi" w:hAnsiTheme="minorHAnsi" w:cstheme="minorHAnsi"/>
        </w:rPr>
        <w:t xml:space="preserve">Discuss </w:t>
      </w:r>
      <w:r w:rsidR="00CB1A8C">
        <w:rPr>
          <w:rFonts w:asciiTheme="minorHAnsi" w:hAnsiTheme="minorHAnsi" w:cstheme="minorHAnsi"/>
        </w:rPr>
        <w:t>appropriate timings and venues.</w:t>
      </w:r>
      <w:r w:rsidRPr="008D75BF">
        <w:rPr>
          <w:rFonts w:asciiTheme="minorHAnsi" w:hAnsiTheme="minorHAnsi" w:cstheme="minorHAnsi"/>
        </w:rPr>
        <w:t xml:space="preserve"> Trustees will have other commitments which may limit their availability to attend meetings, so try to arrange meeting times that will allow all the trustees to be in attendance. Try to find venues which are accessi</w:t>
      </w:r>
      <w:r w:rsidR="00B47B2A">
        <w:rPr>
          <w:rFonts w:asciiTheme="minorHAnsi" w:hAnsiTheme="minorHAnsi" w:cstheme="minorHAnsi"/>
        </w:rPr>
        <w:t xml:space="preserve">ble for everyone on the board. </w:t>
      </w:r>
    </w:p>
    <w:p w14:paraId="10C9790B" w14:textId="50FC5E97" w:rsidR="007649F7" w:rsidRDefault="007649F7" w:rsidP="008D75BF">
      <w:pPr>
        <w:spacing w:after="0"/>
        <w:rPr>
          <w:rFonts w:asciiTheme="minorHAnsi" w:hAnsiTheme="minorHAnsi" w:cstheme="minorHAnsi"/>
        </w:rPr>
      </w:pPr>
    </w:p>
    <w:p w14:paraId="0486295E" w14:textId="3CAD3FF0" w:rsidR="00BE225C" w:rsidRPr="008D75BF" w:rsidRDefault="00734460" w:rsidP="008D75BF">
      <w:pPr>
        <w:spacing w:after="0"/>
        <w:rPr>
          <w:rFonts w:asciiTheme="minorHAnsi" w:hAnsiTheme="minorHAnsi" w:cstheme="minorHAnsi"/>
        </w:rPr>
      </w:pPr>
      <w:r>
        <w:rPr>
          <w:rFonts w:asciiTheme="minorHAnsi" w:hAnsiTheme="minorHAnsi" w:cstheme="minorHAnsi"/>
        </w:rPr>
        <w:t xml:space="preserve">Your governing document </w:t>
      </w:r>
      <w:r w:rsidR="00AB761A">
        <w:rPr>
          <w:rFonts w:asciiTheme="minorHAnsi" w:hAnsiTheme="minorHAnsi" w:cstheme="minorHAnsi"/>
        </w:rPr>
        <w:t>may</w:t>
      </w:r>
      <w:r>
        <w:rPr>
          <w:rFonts w:asciiTheme="minorHAnsi" w:hAnsiTheme="minorHAnsi" w:cstheme="minorHAnsi"/>
        </w:rPr>
        <w:t xml:space="preserve"> say whether meetings must be held in person or whether video or telephone conferencing can be use</w:t>
      </w:r>
      <w:r w:rsidR="00AB761A">
        <w:rPr>
          <w:rFonts w:asciiTheme="minorHAnsi" w:hAnsiTheme="minorHAnsi" w:cstheme="minorHAnsi"/>
        </w:rPr>
        <w:t>d</w:t>
      </w:r>
      <w:r>
        <w:rPr>
          <w:rFonts w:asciiTheme="minorHAnsi" w:hAnsiTheme="minorHAnsi" w:cstheme="minorHAnsi"/>
        </w:rPr>
        <w:t xml:space="preserve">. If </w:t>
      </w:r>
      <w:r w:rsidR="00AB761A">
        <w:rPr>
          <w:rFonts w:asciiTheme="minorHAnsi" w:hAnsiTheme="minorHAnsi" w:cstheme="minorHAnsi"/>
        </w:rPr>
        <w:t>it doesn’t</w:t>
      </w:r>
      <w:r w:rsidR="00CB1A8C">
        <w:rPr>
          <w:rFonts w:asciiTheme="minorHAnsi" w:hAnsiTheme="minorHAnsi" w:cstheme="minorHAnsi"/>
        </w:rPr>
        <w:t xml:space="preserve"> say anything</w:t>
      </w:r>
      <w:r w:rsidR="00AB761A">
        <w:rPr>
          <w:rFonts w:asciiTheme="minorHAnsi" w:hAnsiTheme="minorHAnsi" w:cstheme="minorHAnsi"/>
        </w:rPr>
        <w:t>, video conferencing (where the people attending can see and hear each other) is acceptable. You may wish to amend your govern</w:t>
      </w:r>
      <w:r w:rsidR="00BE225C">
        <w:rPr>
          <w:rFonts w:asciiTheme="minorHAnsi" w:hAnsiTheme="minorHAnsi" w:cstheme="minorHAnsi"/>
        </w:rPr>
        <w:t>ing document to make it clear what forms of meeting are allowed. In any event, it is recommended that you have at least one face-to-face meeting of all trustees each year.</w:t>
      </w:r>
    </w:p>
    <w:p w14:paraId="65695E38" w14:textId="77777777" w:rsidR="008D75BF" w:rsidRPr="008D75BF" w:rsidRDefault="008D75BF" w:rsidP="008D75BF">
      <w:pPr>
        <w:spacing w:after="0"/>
        <w:rPr>
          <w:rFonts w:asciiTheme="minorHAnsi" w:hAnsiTheme="minorHAnsi" w:cstheme="minorHAnsi"/>
        </w:rPr>
      </w:pPr>
    </w:p>
    <w:p w14:paraId="165088E7"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While a minimum number of meetings is usually specified in the governing document, a trustee board needs to meet often enough to keep on top of the work of the charity, so it may be necessary to hold additional meetings should the need arise.</w:t>
      </w:r>
    </w:p>
    <w:p w14:paraId="2AA0B161" w14:textId="77777777" w:rsidR="008D75BF" w:rsidRPr="008D75BF" w:rsidRDefault="008D75BF" w:rsidP="008D75BF">
      <w:pPr>
        <w:spacing w:after="0"/>
        <w:rPr>
          <w:rFonts w:asciiTheme="minorHAnsi" w:hAnsiTheme="minorHAnsi" w:cstheme="minorHAnsi"/>
        </w:rPr>
      </w:pPr>
    </w:p>
    <w:p w14:paraId="71C19733" w14:textId="77777777" w:rsidR="008D75BF" w:rsidRPr="008D75BF" w:rsidRDefault="008D75BF" w:rsidP="008D75BF">
      <w:pPr>
        <w:spacing w:after="0"/>
        <w:rPr>
          <w:rFonts w:asciiTheme="minorHAnsi" w:hAnsiTheme="minorHAnsi" w:cstheme="minorHAnsi"/>
        </w:rPr>
      </w:pPr>
    </w:p>
    <w:p w14:paraId="547B1495" w14:textId="77777777" w:rsidR="00CC5E17" w:rsidRDefault="00CC5E17">
      <w:pPr>
        <w:spacing w:after="0" w:line="240" w:lineRule="auto"/>
        <w:rPr>
          <w:rFonts w:asciiTheme="minorHAnsi" w:hAnsiTheme="minorHAnsi" w:cstheme="minorHAnsi"/>
          <w:color w:val="0F6CB7"/>
          <w:sz w:val="28"/>
        </w:rPr>
      </w:pPr>
      <w:r>
        <w:rPr>
          <w:rFonts w:asciiTheme="minorHAnsi" w:hAnsiTheme="minorHAnsi" w:cstheme="minorHAnsi"/>
          <w:b/>
          <w:color w:val="0F6CB7"/>
        </w:rPr>
        <w:br w:type="page"/>
      </w:r>
    </w:p>
    <w:p w14:paraId="2AD26BE0" w14:textId="7D2D78AA" w:rsidR="008D75BF" w:rsidRPr="00CC5E17" w:rsidRDefault="008D75BF" w:rsidP="00CC5E17">
      <w:pPr>
        <w:pStyle w:val="Heading1"/>
        <w:spacing w:after="0"/>
        <w:rPr>
          <w:rFonts w:asciiTheme="minorHAnsi" w:hAnsiTheme="minorHAnsi" w:cstheme="minorHAnsi"/>
          <w:b w:val="0"/>
          <w:color w:val="0F6CB7"/>
        </w:rPr>
      </w:pPr>
      <w:r w:rsidRPr="00CC5E17">
        <w:rPr>
          <w:rFonts w:asciiTheme="minorHAnsi" w:hAnsiTheme="minorHAnsi" w:cstheme="minorHAnsi"/>
          <w:b w:val="0"/>
          <w:color w:val="0F6CB7"/>
        </w:rPr>
        <w:lastRenderedPageBreak/>
        <w:t>Attendance at meetings</w:t>
      </w:r>
    </w:p>
    <w:p w14:paraId="65813D06" w14:textId="77777777" w:rsidR="008D75BF" w:rsidRPr="008D75BF" w:rsidRDefault="008D75BF" w:rsidP="008D75BF">
      <w:pPr>
        <w:spacing w:after="0"/>
        <w:rPr>
          <w:rFonts w:asciiTheme="minorHAnsi" w:hAnsiTheme="minorHAnsi" w:cstheme="minorHAnsi"/>
        </w:rPr>
      </w:pPr>
    </w:p>
    <w:p w14:paraId="2A0F086A" w14:textId="18D95602"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Most meetings will involve just the members of the trustee board to make decisions on</w:t>
      </w:r>
      <w:r w:rsidR="00CC5E17">
        <w:rPr>
          <w:rFonts w:asciiTheme="minorHAnsi" w:hAnsiTheme="minorHAnsi" w:cstheme="minorHAnsi"/>
        </w:rPr>
        <w:t xml:space="preserve"> the regular business in hand. </w:t>
      </w:r>
    </w:p>
    <w:p w14:paraId="1DC2A04E" w14:textId="77777777" w:rsidR="008D75BF" w:rsidRPr="008D75BF" w:rsidRDefault="008D75BF" w:rsidP="008D75BF">
      <w:pPr>
        <w:spacing w:after="0"/>
        <w:rPr>
          <w:rFonts w:asciiTheme="minorHAnsi" w:hAnsiTheme="minorHAnsi" w:cstheme="minorHAnsi"/>
        </w:rPr>
      </w:pPr>
    </w:p>
    <w:p w14:paraId="4E8C82FD" w14:textId="54D9D4ED" w:rsidR="008D75BF" w:rsidRDefault="008D75BF" w:rsidP="008D75BF">
      <w:pPr>
        <w:spacing w:after="0"/>
        <w:rPr>
          <w:rFonts w:asciiTheme="minorHAnsi" w:hAnsiTheme="minorHAnsi" w:cstheme="minorHAnsi"/>
        </w:rPr>
      </w:pPr>
      <w:r w:rsidRPr="008D75BF">
        <w:rPr>
          <w:rFonts w:asciiTheme="minorHAnsi" w:hAnsiTheme="minorHAnsi" w:cstheme="minorHAnsi"/>
        </w:rPr>
        <w:t xml:space="preserve">If there are any appointed officers, such as a treasurer or secretary, they may be invited to all or some of the meetings to provide information and advice, </w:t>
      </w:r>
      <w:r w:rsidR="00CC5E17">
        <w:rPr>
          <w:rFonts w:asciiTheme="minorHAnsi" w:hAnsiTheme="minorHAnsi" w:cstheme="minorHAnsi"/>
        </w:rPr>
        <w:t xml:space="preserve">or to take minutes, </w:t>
      </w:r>
      <w:r w:rsidRPr="008D75BF">
        <w:rPr>
          <w:rFonts w:asciiTheme="minorHAnsi" w:hAnsiTheme="minorHAnsi" w:cstheme="minorHAnsi"/>
        </w:rPr>
        <w:t xml:space="preserve">but do not have a vote. A board may invite others to a part of the meeting to offer advice or information on a particular issue. </w:t>
      </w:r>
    </w:p>
    <w:p w14:paraId="4A1D74B3" w14:textId="7FDFFDDD" w:rsidR="00CC5E17" w:rsidRDefault="00CC5E17" w:rsidP="008D75BF">
      <w:pPr>
        <w:spacing w:after="0"/>
        <w:rPr>
          <w:rFonts w:asciiTheme="minorHAnsi" w:hAnsiTheme="minorHAnsi" w:cstheme="minorHAnsi"/>
        </w:rPr>
      </w:pPr>
    </w:p>
    <w:p w14:paraId="4F1B0F21" w14:textId="77777777" w:rsidR="00BA2BE6" w:rsidRPr="008D75BF" w:rsidRDefault="00BA2BE6" w:rsidP="008D75BF">
      <w:pPr>
        <w:spacing w:after="0"/>
        <w:rPr>
          <w:rFonts w:asciiTheme="minorHAnsi" w:hAnsiTheme="minorHAnsi" w:cstheme="minorHAnsi"/>
        </w:rPr>
      </w:pPr>
    </w:p>
    <w:p w14:paraId="7F89F5A7" w14:textId="77777777" w:rsidR="008D75BF" w:rsidRPr="00CC5E17" w:rsidRDefault="008D75BF" w:rsidP="00CC5E17">
      <w:pPr>
        <w:pStyle w:val="Heading1"/>
        <w:spacing w:after="0"/>
        <w:rPr>
          <w:rFonts w:asciiTheme="minorHAnsi" w:hAnsiTheme="minorHAnsi" w:cstheme="minorHAnsi"/>
          <w:b w:val="0"/>
          <w:color w:val="0F6CB7"/>
        </w:rPr>
      </w:pPr>
      <w:r w:rsidRPr="00CC5E17">
        <w:rPr>
          <w:rFonts w:asciiTheme="minorHAnsi" w:hAnsiTheme="minorHAnsi" w:cstheme="minorHAnsi"/>
          <w:b w:val="0"/>
          <w:color w:val="0F6CB7"/>
        </w:rPr>
        <w:t>Chairing the meeting</w:t>
      </w:r>
    </w:p>
    <w:p w14:paraId="6AA20E63" w14:textId="77777777" w:rsidR="008D75BF" w:rsidRPr="008D75BF" w:rsidRDefault="008D75BF" w:rsidP="008D75BF">
      <w:pPr>
        <w:spacing w:after="0"/>
        <w:rPr>
          <w:rFonts w:asciiTheme="minorHAnsi" w:hAnsiTheme="minorHAnsi" w:cstheme="minorHAnsi"/>
        </w:rPr>
      </w:pPr>
    </w:p>
    <w:p w14:paraId="660EDC94" w14:textId="2EE41AAC"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It is usual for diocesan president to be named as the chair of Mothers’ Union boards of trustees i</w:t>
      </w:r>
      <w:r w:rsidR="00BA2BE6">
        <w:rPr>
          <w:rFonts w:asciiTheme="minorHAnsi" w:hAnsiTheme="minorHAnsi" w:cstheme="minorHAnsi"/>
        </w:rPr>
        <w:t>n the governing documents.</w:t>
      </w:r>
      <w:r w:rsidRPr="008D75BF">
        <w:rPr>
          <w:rFonts w:asciiTheme="minorHAnsi" w:hAnsiTheme="minorHAnsi" w:cstheme="minorHAnsi"/>
        </w:rPr>
        <w:t xml:space="preserve"> There should also be guidance for appointing someone to take the chair if the diocesan president is unable to do so. </w:t>
      </w:r>
    </w:p>
    <w:p w14:paraId="63311A31" w14:textId="77777777" w:rsidR="008D75BF" w:rsidRPr="008D75BF" w:rsidRDefault="008D75BF" w:rsidP="008D75BF">
      <w:pPr>
        <w:spacing w:after="0"/>
        <w:rPr>
          <w:rFonts w:asciiTheme="minorHAnsi" w:hAnsiTheme="minorHAnsi" w:cstheme="minorHAnsi"/>
        </w:rPr>
      </w:pPr>
    </w:p>
    <w:p w14:paraId="6DC6B060" w14:textId="77777777" w:rsidR="008D75BF" w:rsidRPr="008D75BF" w:rsidRDefault="008D75BF" w:rsidP="008D75BF">
      <w:pPr>
        <w:spacing w:after="0"/>
        <w:rPr>
          <w:rFonts w:asciiTheme="minorHAnsi" w:hAnsiTheme="minorHAnsi" w:cstheme="minorHAnsi"/>
        </w:rPr>
      </w:pPr>
    </w:p>
    <w:p w14:paraId="7A694643" w14:textId="77777777" w:rsidR="008D75BF" w:rsidRPr="00BA2BE6" w:rsidRDefault="008D75BF" w:rsidP="00BA2BE6">
      <w:pPr>
        <w:pStyle w:val="Heading1"/>
        <w:spacing w:after="0"/>
        <w:rPr>
          <w:rFonts w:asciiTheme="minorHAnsi" w:hAnsiTheme="minorHAnsi" w:cstheme="minorHAnsi"/>
          <w:b w:val="0"/>
          <w:color w:val="0F6CB7"/>
        </w:rPr>
      </w:pPr>
      <w:r w:rsidRPr="00BA2BE6">
        <w:rPr>
          <w:rFonts w:asciiTheme="minorHAnsi" w:hAnsiTheme="minorHAnsi" w:cstheme="minorHAnsi"/>
          <w:b w:val="0"/>
          <w:color w:val="0F6CB7"/>
        </w:rPr>
        <w:t>Having an agenda</w:t>
      </w:r>
    </w:p>
    <w:p w14:paraId="33B96E0E" w14:textId="77777777" w:rsidR="008D75BF" w:rsidRPr="008D75BF" w:rsidRDefault="008D75BF" w:rsidP="008D75BF">
      <w:pPr>
        <w:spacing w:after="0"/>
        <w:rPr>
          <w:rFonts w:asciiTheme="minorHAnsi" w:hAnsiTheme="minorHAnsi" w:cstheme="minorHAnsi"/>
        </w:rPr>
      </w:pPr>
    </w:p>
    <w:p w14:paraId="6BBFD059" w14:textId="39E42E5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Every meeting needs an agenda which should be sent out in advance to allow for board members to be prepared f</w:t>
      </w:r>
      <w:r w:rsidR="00BA2BE6">
        <w:rPr>
          <w:rFonts w:asciiTheme="minorHAnsi" w:hAnsiTheme="minorHAnsi" w:cstheme="minorHAnsi"/>
        </w:rPr>
        <w:t xml:space="preserve">or the items to be considered. </w:t>
      </w:r>
      <w:r w:rsidRPr="008D75BF">
        <w:rPr>
          <w:rFonts w:asciiTheme="minorHAnsi" w:hAnsiTheme="minorHAnsi" w:cstheme="minorHAnsi"/>
        </w:rPr>
        <w:t>There may be a requirement in a constitution or governing document for the time when an agenda must be received by the members of the board.</w:t>
      </w:r>
    </w:p>
    <w:p w14:paraId="38A8C830" w14:textId="77777777" w:rsidR="008D75BF" w:rsidRPr="008D75BF" w:rsidRDefault="008D75BF" w:rsidP="008D75BF">
      <w:pPr>
        <w:spacing w:after="0"/>
        <w:rPr>
          <w:rFonts w:asciiTheme="minorHAnsi" w:hAnsiTheme="minorHAnsi" w:cstheme="minorHAnsi"/>
        </w:rPr>
      </w:pPr>
    </w:p>
    <w:p w14:paraId="3E14BBF8"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A meeting agenda will include some standard items:</w:t>
      </w:r>
    </w:p>
    <w:p w14:paraId="3C7BED77" w14:textId="77777777" w:rsidR="008D75BF" w:rsidRPr="008D75BF" w:rsidRDefault="008D75BF" w:rsidP="008D75BF">
      <w:pPr>
        <w:pStyle w:val="ListParagraph"/>
        <w:numPr>
          <w:ilvl w:val="0"/>
          <w:numId w:val="13"/>
        </w:numPr>
        <w:spacing w:after="0"/>
        <w:rPr>
          <w:rFonts w:asciiTheme="minorHAnsi" w:hAnsiTheme="minorHAnsi" w:cstheme="minorHAnsi"/>
        </w:rPr>
      </w:pPr>
      <w:r w:rsidRPr="008D75BF">
        <w:rPr>
          <w:rFonts w:asciiTheme="minorHAnsi" w:hAnsiTheme="minorHAnsi" w:cstheme="minorHAnsi"/>
        </w:rPr>
        <w:t>Declaration of any conflicts of interest in items on the agenda</w:t>
      </w:r>
    </w:p>
    <w:p w14:paraId="7951B5EF" w14:textId="77777777" w:rsidR="008D75BF" w:rsidRPr="008D75BF" w:rsidRDefault="008D75BF" w:rsidP="008D75BF">
      <w:pPr>
        <w:pStyle w:val="ListParagraph"/>
        <w:numPr>
          <w:ilvl w:val="0"/>
          <w:numId w:val="13"/>
        </w:numPr>
        <w:spacing w:after="0"/>
        <w:rPr>
          <w:rFonts w:asciiTheme="minorHAnsi" w:hAnsiTheme="minorHAnsi" w:cstheme="minorHAnsi"/>
        </w:rPr>
      </w:pPr>
      <w:r w:rsidRPr="008D75BF">
        <w:rPr>
          <w:rFonts w:asciiTheme="minorHAnsi" w:hAnsiTheme="minorHAnsi" w:cstheme="minorHAnsi"/>
        </w:rPr>
        <w:t>Apologies for absence</w:t>
      </w:r>
    </w:p>
    <w:p w14:paraId="4EBD8B82" w14:textId="77777777" w:rsidR="008D75BF" w:rsidRPr="008D75BF" w:rsidRDefault="008D75BF" w:rsidP="008D75BF">
      <w:pPr>
        <w:pStyle w:val="ListParagraph"/>
        <w:numPr>
          <w:ilvl w:val="0"/>
          <w:numId w:val="13"/>
        </w:numPr>
        <w:spacing w:after="0"/>
        <w:rPr>
          <w:rFonts w:asciiTheme="minorHAnsi" w:hAnsiTheme="minorHAnsi" w:cstheme="minorHAnsi"/>
        </w:rPr>
      </w:pPr>
      <w:r w:rsidRPr="008D75BF">
        <w:rPr>
          <w:rFonts w:asciiTheme="minorHAnsi" w:hAnsiTheme="minorHAnsi" w:cstheme="minorHAnsi"/>
        </w:rPr>
        <w:t>Agreement of the minutes of the last meeting</w:t>
      </w:r>
    </w:p>
    <w:p w14:paraId="589DD377" w14:textId="77777777" w:rsidR="008D75BF" w:rsidRPr="008D75BF" w:rsidRDefault="008D75BF" w:rsidP="008D75BF">
      <w:pPr>
        <w:pStyle w:val="ListParagraph"/>
        <w:numPr>
          <w:ilvl w:val="0"/>
          <w:numId w:val="13"/>
        </w:numPr>
        <w:spacing w:after="0"/>
        <w:rPr>
          <w:rFonts w:asciiTheme="minorHAnsi" w:hAnsiTheme="minorHAnsi" w:cstheme="minorHAnsi"/>
        </w:rPr>
      </w:pPr>
      <w:r w:rsidRPr="008D75BF">
        <w:rPr>
          <w:rFonts w:asciiTheme="minorHAnsi" w:hAnsiTheme="minorHAnsi" w:cstheme="minorHAnsi"/>
        </w:rPr>
        <w:t>Matters arising from the minutes</w:t>
      </w:r>
    </w:p>
    <w:p w14:paraId="39C662E2" w14:textId="77777777" w:rsidR="008D75BF" w:rsidRPr="008D75BF" w:rsidRDefault="008D75BF" w:rsidP="008D75BF">
      <w:pPr>
        <w:pStyle w:val="ListParagraph"/>
        <w:numPr>
          <w:ilvl w:val="0"/>
          <w:numId w:val="13"/>
        </w:numPr>
        <w:spacing w:after="0"/>
        <w:rPr>
          <w:rFonts w:asciiTheme="minorHAnsi" w:hAnsiTheme="minorHAnsi" w:cstheme="minorHAnsi"/>
        </w:rPr>
      </w:pPr>
      <w:r w:rsidRPr="008D75BF">
        <w:rPr>
          <w:rFonts w:asciiTheme="minorHAnsi" w:hAnsiTheme="minorHAnsi" w:cstheme="minorHAnsi"/>
        </w:rPr>
        <w:t>Financial reports</w:t>
      </w:r>
    </w:p>
    <w:p w14:paraId="0ACC4C1A" w14:textId="77777777" w:rsidR="008D75BF" w:rsidRPr="008D75BF" w:rsidRDefault="008D75BF" w:rsidP="008D75BF">
      <w:pPr>
        <w:pStyle w:val="ListParagraph"/>
        <w:numPr>
          <w:ilvl w:val="0"/>
          <w:numId w:val="13"/>
        </w:numPr>
        <w:spacing w:after="0"/>
        <w:rPr>
          <w:rFonts w:asciiTheme="minorHAnsi" w:hAnsiTheme="minorHAnsi" w:cstheme="minorHAnsi"/>
        </w:rPr>
      </w:pPr>
      <w:r w:rsidRPr="008D75BF">
        <w:rPr>
          <w:rFonts w:asciiTheme="minorHAnsi" w:hAnsiTheme="minorHAnsi" w:cstheme="minorHAnsi"/>
        </w:rPr>
        <w:t>Communications received</w:t>
      </w:r>
    </w:p>
    <w:p w14:paraId="5A90264F" w14:textId="77777777" w:rsidR="008D75BF" w:rsidRPr="008D75BF" w:rsidRDefault="008D75BF" w:rsidP="008D75BF">
      <w:pPr>
        <w:spacing w:after="0"/>
        <w:rPr>
          <w:rFonts w:asciiTheme="minorHAnsi" w:hAnsiTheme="minorHAnsi" w:cstheme="minorHAnsi"/>
        </w:rPr>
      </w:pPr>
    </w:p>
    <w:p w14:paraId="671A8C9F" w14:textId="1C7E7063"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The agenda should include regular reports on all the activities in which Mothers’ Uni</w:t>
      </w:r>
      <w:r w:rsidR="00BA2BE6">
        <w:rPr>
          <w:rFonts w:asciiTheme="minorHAnsi" w:hAnsiTheme="minorHAnsi" w:cstheme="minorHAnsi"/>
        </w:rPr>
        <w:t xml:space="preserve">on is involved in the diocese. </w:t>
      </w:r>
      <w:r w:rsidRPr="008D75BF">
        <w:rPr>
          <w:rFonts w:asciiTheme="minorHAnsi" w:hAnsiTheme="minorHAnsi" w:cstheme="minorHAnsi"/>
        </w:rPr>
        <w:t>Trustees should agree the frequency of the reports and wh</w:t>
      </w:r>
      <w:r w:rsidR="00BA2BE6">
        <w:rPr>
          <w:rFonts w:asciiTheme="minorHAnsi" w:hAnsiTheme="minorHAnsi" w:cstheme="minorHAnsi"/>
        </w:rPr>
        <w:t xml:space="preserve">at should be included in them. </w:t>
      </w:r>
      <w:r w:rsidRPr="008D75BF">
        <w:rPr>
          <w:rFonts w:asciiTheme="minorHAnsi" w:hAnsiTheme="minorHAnsi" w:cstheme="minorHAnsi"/>
        </w:rPr>
        <w:t>Effective reports should measure impact, the relevance of the activity to current needs, the financial outlay and future recommendations.</w:t>
      </w:r>
    </w:p>
    <w:p w14:paraId="0091AD7F" w14:textId="77777777" w:rsidR="008D75BF" w:rsidRPr="008D75BF" w:rsidRDefault="008D75BF" w:rsidP="008D75BF">
      <w:pPr>
        <w:spacing w:after="0"/>
        <w:rPr>
          <w:rFonts w:asciiTheme="minorHAnsi" w:hAnsiTheme="minorHAnsi" w:cstheme="minorHAnsi"/>
        </w:rPr>
      </w:pPr>
    </w:p>
    <w:p w14:paraId="6FB98CAB" w14:textId="1DA87ED6"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It can be helpful to have a policy regarding items to be inc</w:t>
      </w:r>
      <w:r w:rsidR="00BA2BE6">
        <w:rPr>
          <w:rFonts w:asciiTheme="minorHAnsi" w:hAnsiTheme="minorHAnsi" w:cstheme="minorHAnsi"/>
        </w:rPr>
        <w:t xml:space="preserve">luded as ‘any other business’. </w:t>
      </w:r>
      <w:r w:rsidR="005B6FD5">
        <w:rPr>
          <w:rFonts w:asciiTheme="minorHAnsi" w:hAnsiTheme="minorHAnsi" w:cstheme="minorHAnsi"/>
        </w:rPr>
        <w:t xml:space="preserve">Any other business </w:t>
      </w:r>
      <w:r w:rsidRPr="008D75BF">
        <w:rPr>
          <w:rFonts w:asciiTheme="minorHAnsi" w:hAnsiTheme="minorHAnsi" w:cstheme="minorHAnsi"/>
        </w:rPr>
        <w:t>should be limited to issues that have emerged after the agenda has been distributed, rather than a channel for a trustee (or group of trust</w:t>
      </w:r>
      <w:r w:rsidR="005B6FD5">
        <w:rPr>
          <w:rFonts w:asciiTheme="minorHAnsi" w:hAnsiTheme="minorHAnsi" w:cstheme="minorHAnsi"/>
        </w:rPr>
        <w:t>ees) to get an issue discussed.</w:t>
      </w:r>
      <w:r w:rsidRPr="008D75BF">
        <w:rPr>
          <w:rFonts w:asciiTheme="minorHAnsi" w:hAnsiTheme="minorHAnsi" w:cstheme="minorHAnsi"/>
        </w:rPr>
        <w:t xml:space="preserve"> All trustees should know how to </w:t>
      </w:r>
      <w:r w:rsidR="005B6FD5">
        <w:rPr>
          <w:rFonts w:asciiTheme="minorHAnsi" w:hAnsiTheme="minorHAnsi" w:cstheme="minorHAnsi"/>
        </w:rPr>
        <w:t>ask for an item</w:t>
      </w:r>
      <w:r w:rsidRPr="008D75BF">
        <w:rPr>
          <w:rFonts w:asciiTheme="minorHAnsi" w:hAnsiTheme="minorHAnsi" w:cstheme="minorHAnsi"/>
        </w:rPr>
        <w:t xml:space="preserve"> to be included on the agenda and so avoid items being raised without notice.</w:t>
      </w:r>
    </w:p>
    <w:p w14:paraId="3C566A6B" w14:textId="77777777" w:rsidR="008D75BF" w:rsidRPr="008D75BF" w:rsidRDefault="008D75BF" w:rsidP="008D75BF">
      <w:pPr>
        <w:spacing w:after="0"/>
        <w:rPr>
          <w:rFonts w:asciiTheme="minorHAnsi" w:hAnsiTheme="minorHAnsi" w:cstheme="minorHAnsi"/>
        </w:rPr>
      </w:pPr>
    </w:p>
    <w:p w14:paraId="5A3D5845"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 xml:space="preserve">It is good practice for anyone who needs to raise an item under ‘any other business’ to inform the chair in advance, who should then ask the trustees in attendance to agree to the item(s) being included.   </w:t>
      </w:r>
    </w:p>
    <w:p w14:paraId="7E704141" w14:textId="77777777" w:rsidR="008D75BF" w:rsidRPr="008D75BF" w:rsidRDefault="008D75BF" w:rsidP="008D75BF">
      <w:pPr>
        <w:spacing w:after="0"/>
        <w:rPr>
          <w:rFonts w:asciiTheme="minorHAnsi" w:hAnsiTheme="minorHAnsi" w:cstheme="minorHAnsi"/>
        </w:rPr>
      </w:pPr>
    </w:p>
    <w:p w14:paraId="338453EC" w14:textId="77777777" w:rsidR="008D75BF" w:rsidRPr="008D75BF" w:rsidRDefault="008D75BF" w:rsidP="008D75BF">
      <w:pPr>
        <w:spacing w:after="0"/>
        <w:rPr>
          <w:rFonts w:asciiTheme="minorHAnsi" w:hAnsiTheme="minorHAnsi" w:cstheme="minorHAnsi"/>
        </w:rPr>
      </w:pPr>
    </w:p>
    <w:p w14:paraId="76946191" w14:textId="77777777" w:rsidR="008D75BF" w:rsidRPr="005B6FD5" w:rsidRDefault="008D75BF" w:rsidP="005B6FD5">
      <w:pPr>
        <w:pStyle w:val="Heading1"/>
        <w:spacing w:after="0"/>
        <w:rPr>
          <w:rFonts w:asciiTheme="minorHAnsi" w:hAnsiTheme="minorHAnsi" w:cstheme="minorHAnsi"/>
          <w:b w:val="0"/>
          <w:color w:val="0F6CB7"/>
        </w:rPr>
      </w:pPr>
      <w:r w:rsidRPr="005B6FD5">
        <w:rPr>
          <w:rFonts w:asciiTheme="minorHAnsi" w:hAnsiTheme="minorHAnsi" w:cstheme="minorHAnsi"/>
          <w:b w:val="0"/>
          <w:color w:val="0F6CB7"/>
        </w:rPr>
        <w:t>Making decisions</w:t>
      </w:r>
    </w:p>
    <w:p w14:paraId="356FF9E7" w14:textId="77777777" w:rsidR="008D75BF" w:rsidRPr="008D75BF" w:rsidRDefault="008D75BF" w:rsidP="008D75BF">
      <w:pPr>
        <w:spacing w:after="0"/>
        <w:rPr>
          <w:rFonts w:asciiTheme="minorHAnsi" w:hAnsiTheme="minorHAnsi" w:cstheme="minorHAnsi"/>
        </w:rPr>
      </w:pPr>
    </w:p>
    <w:p w14:paraId="23D2E112" w14:textId="7F0950EA" w:rsidR="008D75BF" w:rsidRDefault="008D75BF" w:rsidP="008D75BF">
      <w:pPr>
        <w:spacing w:after="0"/>
        <w:rPr>
          <w:rFonts w:asciiTheme="minorHAnsi" w:hAnsiTheme="minorHAnsi" w:cstheme="minorHAnsi"/>
        </w:rPr>
      </w:pPr>
      <w:r w:rsidRPr="008D75BF">
        <w:rPr>
          <w:rFonts w:asciiTheme="minorHAnsi" w:hAnsiTheme="minorHAnsi" w:cstheme="minorHAnsi"/>
        </w:rPr>
        <w:t>Decisions can only be made if th</w:t>
      </w:r>
      <w:r w:rsidR="00EB7EAC">
        <w:rPr>
          <w:rFonts w:asciiTheme="minorHAnsi" w:hAnsiTheme="minorHAnsi" w:cstheme="minorHAnsi"/>
        </w:rPr>
        <w:t>ere is a quorum at the meeting.</w:t>
      </w:r>
      <w:r w:rsidRPr="008D75BF">
        <w:rPr>
          <w:rFonts w:asciiTheme="minorHAnsi" w:hAnsiTheme="minorHAnsi" w:cstheme="minorHAnsi"/>
        </w:rPr>
        <w:t xml:space="preserve"> The number of trustees that constitutes a quorum is usually inclu</w:t>
      </w:r>
      <w:r w:rsidR="00EB7EAC">
        <w:rPr>
          <w:rFonts w:asciiTheme="minorHAnsi" w:hAnsiTheme="minorHAnsi" w:cstheme="minorHAnsi"/>
        </w:rPr>
        <w:t>ded in the governing documents.</w:t>
      </w:r>
      <w:r w:rsidRPr="008D75BF">
        <w:rPr>
          <w:rFonts w:asciiTheme="minorHAnsi" w:hAnsiTheme="minorHAnsi" w:cstheme="minorHAnsi"/>
        </w:rPr>
        <w:t xml:space="preserve"> Having a quorum avoids a small minority of people being able to impose their views and make decisions.</w:t>
      </w:r>
    </w:p>
    <w:p w14:paraId="23721513" w14:textId="6A9F49B3" w:rsidR="00EB7EAC" w:rsidRDefault="00EB7EAC" w:rsidP="008D75BF">
      <w:pPr>
        <w:spacing w:after="0"/>
        <w:rPr>
          <w:rFonts w:asciiTheme="minorHAnsi" w:hAnsiTheme="minorHAnsi" w:cstheme="minorHAnsi"/>
        </w:rPr>
      </w:pPr>
    </w:p>
    <w:p w14:paraId="7BDB4306" w14:textId="37F7F5A2" w:rsidR="00EB7EAC" w:rsidRPr="008D75BF" w:rsidRDefault="00EB7EAC" w:rsidP="008D75BF">
      <w:pPr>
        <w:spacing w:after="0"/>
        <w:rPr>
          <w:rFonts w:asciiTheme="minorHAnsi" w:hAnsiTheme="minorHAnsi" w:cstheme="minorHAnsi"/>
        </w:rPr>
      </w:pPr>
      <w:r>
        <w:rPr>
          <w:rFonts w:asciiTheme="minorHAnsi" w:hAnsiTheme="minorHAnsi" w:cstheme="minorHAnsi"/>
        </w:rPr>
        <w:t>If a trustee’s decision-making could be influenced by a conflict of interest</w:t>
      </w:r>
      <w:r w:rsidR="002576D9">
        <w:rPr>
          <w:rFonts w:asciiTheme="minorHAnsi" w:hAnsiTheme="minorHAnsi" w:cstheme="minorHAnsi"/>
        </w:rPr>
        <w:t xml:space="preserve">, the board’s Conflict of Interest policy must be followed. Guidance regarding Conflicts of interest can be found in the Being a Trustee </w:t>
      </w:r>
      <w:r w:rsidR="00E661DA">
        <w:rPr>
          <w:rFonts w:asciiTheme="minorHAnsi" w:hAnsiTheme="minorHAnsi" w:cstheme="minorHAnsi"/>
        </w:rPr>
        <w:t xml:space="preserve">section of the website </w:t>
      </w:r>
      <w:r w:rsidR="002D5839">
        <w:rPr>
          <w:rFonts w:asciiTheme="minorHAnsi" w:hAnsiTheme="minorHAnsi" w:cstheme="minorHAnsi"/>
        </w:rPr>
        <w:t>(</w:t>
      </w:r>
      <w:r w:rsidR="002D5839" w:rsidRPr="002D5839">
        <w:rPr>
          <w:rFonts w:asciiTheme="minorHAnsi" w:hAnsiTheme="minorHAnsi" w:cstheme="minorHAnsi"/>
        </w:rPr>
        <w:t>https://www.mothersunion.org/being-trustee-0</w:t>
      </w:r>
      <w:r w:rsidR="002D5839">
        <w:rPr>
          <w:rFonts w:asciiTheme="minorHAnsi" w:hAnsiTheme="minorHAnsi" w:cstheme="minorHAnsi"/>
        </w:rPr>
        <w:t>)</w:t>
      </w:r>
    </w:p>
    <w:p w14:paraId="6C113452" w14:textId="77777777" w:rsidR="008D75BF" w:rsidRPr="008D75BF" w:rsidRDefault="008D75BF" w:rsidP="008D75BF">
      <w:pPr>
        <w:spacing w:after="0"/>
        <w:rPr>
          <w:rFonts w:asciiTheme="minorHAnsi" w:hAnsiTheme="minorHAnsi" w:cstheme="minorHAnsi"/>
        </w:rPr>
      </w:pPr>
    </w:p>
    <w:p w14:paraId="6B112440" w14:textId="31FE75C1"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There may be guidance on voting procedures in the g</w:t>
      </w:r>
      <w:r w:rsidR="00E661DA">
        <w:rPr>
          <w:rFonts w:asciiTheme="minorHAnsi" w:hAnsiTheme="minorHAnsi" w:cstheme="minorHAnsi"/>
        </w:rPr>
        <w:t>overning document</w:t>
      </w:r>
      <w:r w:rsidRPr="008D75BF">
        <w:rPr>
          <w:rFonts w:asciiTheme="minorHAnsi" w:hAnsiTheme="minorHAnsi" w:cstheme="minorHAnsi"/>
        </w:rPr>
        <w:t>: for example, what happens shoul</w:t>
      </w:r>
      <w:r w:rsidR="00E661DA">
        <w:rPr>
          <w:rFonts w:asciiTheme="minorHAnsi" w:hAnsiTheme="minorHAnsi" w:cstheme="minorHAnsi"/>
        </w:rPr>
        <w:t xml:space="preserve">d a vote be tied. </w:t>
      </w:r>
      <w:r w:rsidRPr="008D75BF">
        <w:rPr>
          <w:rFonts w:asciiTheme="minorHAnsi" w:hAnsiTheme="minorHAnsi" w:cstheme="minorHAnsi"/>
        </w:rPr>
        <w:t>It is essential that decisions are made following these procedures.</w:t>
      </w:r>
    </w:p>
    <w:p w14:paraId="0BA88BD6" w14:textId="77777777" w:rsidR="008D75BF" w:rsidRPr="008D75BF" w:rsidRDefault="008D75BF" w:rsidP="008D75BF">
      <w:pPr>
        <w:spacing w:after="0"/>
        <w:rPr>
          <w:rFonts w:asciiTheme="minorHAnsi" w:hAnsiTheme="minorHAnsi" w:cstheme="minorHAnsi"/>
        </w:rPr>
      </w:pPr>
    </w:p>
    <w:p w14:paraId="5C094976" w14:textId="134E4142"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Trustees also need to check the effectiveness of the decisions they have taken, whether these were carried out as expected and</w:t>
      </w:r>
      <w:r w:rsidR="00E661DA">
        <w:rPr>
          <w:rFonts w:asciiTheme="minorHAnsi" w:hAnsiTheme="minorHAnsi" w:cstheme="minorHAnsi"/>
        </w:rPr>
        <w:t xml:space="preserve"> if not, why this was the case.</w:t>
      </w:r>
      <w:r w:rsidRPr="008D75BF">
        <w:rPr>
          <w:rFonts w:asciiTheme="minorHAnsi" w:hAnsiTheme="minorHAnsi" w:cstheme="minorHAnsi"/>
        </w:rPr>
        <w:t xml:space="preserve"> Scheduling an agenda item to review outcomes at the time the decision is taken can ensure this isn’t overlooked.</w:t>
      </w:r>
    </w:p>
    <w:p w14:paraId="6B5420F6" w14:textId="6628CADF" w:rsidR="008D75BF" w:rsidRDefault="008D75BF" w:rsidP="008D75BF">
      <w:pPr>
        <w:spacing w:after="0"/>
        <w:rPr>
          <w:rFonts w:asciiTheme="minorHAnsi" w:hAnsiTheme="minorHAnsi" w:cstheme="minorHAnsi"/>
        </w:rPr>
      </w:pPr>
    </w:p>
    <w:p w14:paraId="15816931" w14:textId="77777777" w:rsidR="008D75BF" w:rsidRPr="008D75BF" w:rsidRDefault="008D75BF" w:rsidP="008D75BF">
      <w:pPr>
        <w:spacing w:after="0"/>
        <w:rPr>
          <w:rFonts w:asciiTheme="minorHAnsi" w:hAnsiTheme="minorHAnsi" w:cstheme="minorHAnsi"/>
        </w:rPr>
      </w:pPr>
    </w:p>
    <w:p w14:paraId="20AD3EF7" w14:textId="77777777" w:rsidR="008D75BF" w:rsidRPr="00E661DA" w:rsidRDefault="008D75BF" w:rsidP="00E661DA">
      <w:pPr>
        <w:pStyle w:val="Heading1"/>
        <w:spacing w:after="0"/>
        <w:rPr>
          <w:rFonts w:asciiTheme="minorHAnsi" w:hAnsiTheme="minorHAnsi" w:cstheme="minorHAnsi"/>
          <w:b w:val="0"/>
          <w:color w:val="0F6CB7"/>
        </w:rPr>
      </w:pPr>
      <w:r w:rsidRPr="00E661DA">
        <w:rPr>
          <w:rFonts w:asciiTheme="minorHAnsi" w:hAnsiTheme="minorHAnsi" w:cstheme="minorHAnsi"/>
          <w:b w:val="0"/>
          <w:color w:val="0F6CB7"/>
        </w:rPr>
        <w:t>Minute taking</w:t>
      </w:r>
    </w:p>
    <w:p w14:paraId="31554C1E" w14:textId="77777777" w:rsidR="008D75BF" w:rsidRPr="008D75BF" w:rsidRDefault="008D75BF" w:rsidP="008D75BF">
      <w:pPr>
        <w:spacing w:after="0"/>
        <w:rPr>
          <w:rFonts w:asciiTheme="minorHAnsi" w:hAnsiTheme="minorHAnsi" w:cstheme="minorHAnsi"/>
        </w:rPr>
      </w:pPr>
    </w:p>
    <w:p w14:paraId="3055F231" w14:textId="683A1FE0" w:rsidR="008D75BF" w:rsidRPr="008D75BF" w:rsidRDefault="00DC625C" w:rsidP="008D75BF">
      <w:pPr>
        <w:spacing w:after="0"/>
        <w:rPr>
          <w:rFonts w:asciiTheme="minorHAnsi" w:hAnsiTheme="minorHAnsi" w:cstheme="minorHAnsi"/>
        </w:rPr>
      </w:pPr>
      <w:r>
        <w:rPr>
          <w:rFonts w:asciiTheme="minorHAnsi" w:hAnsiTheme="minorHAnsi" w:cstheme="minorHAnsi"/>
        </w:rPr>
        <w:t>A</w:t>
      </w:r>
      <w:r w:rsidR="008D75BF" w:rsidRPr="008D75BF">
        <w:rPr>
          <w:rFonts w:asciiTheme="minorHAnsi" w:hAnsiTheme="minorHAnsi" w:cstheme="minorHAnsi"/>
        </w:rPr>
        <w:t xml:space="preserve">ccurate minutes </w:t>
      </w:r>
      <w:r>
        <w:rPr>
          <w:rFonts w:asciiTheme="minorHAnsi" w:hAnsiTheme="minorHAnsi" w:cstheme="minorHAnsi"/>
        </w:rPr>
        <w:t xml:space="preserve">need to be </w:t>
      </w:r>
      <w:r w:rsidR="008D75BF" w:rsidRPr="008D75BF">
        <w:rPr>
          <w:rFonts w:asciiTheme="minorHAnsi" w:hAnsiTheme="minorHAnsi" w:cstheme="minorHAnsi"/>
        </w:rPr>
        <w:t>kept for all meetings</w:t>
      </w:r>
      <w:r w:rsidR="00987B2B">
        <w:rPr>
          <w:rFonts w:asciiTheme="minorHAnsi" w:hAnsiTheme="minorHAnsi" w:cstheme="minorHAnsi"/>
        </w:rPr>
        <w:t xml:space="preserve"> as a record of how decisions have been made</w:t>
      </w:r>
      <w:r>
        <w:rPr>
          <w:rFonts w:asciiTheme="minorHAnsi" w:hAnsiTheme="minorHAnsi" w:cstheme="minorHAnsi"/>
        </w:rPr>
        <w:t>.</w:t>
      </w:r>
      <w:r w:rsidR="008D75BF" w:rsidRPr="008D75BF">
        <w:rPr>
          <w:rFonts w:asciiTheme="minorHAnsi" w:hAnsiTheme="minorHAnsi" w:cstheme="minorHAnsi"/>
        </w:rPr>
        <w:t xml:space="preserve"> These should include:</w:t>
      </w:r>
    </w:p>
    <w:p w14:paraId="6C390CBA" w14:textId="0453D779" w:rsidR="008D75BF"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name of the charity</w:t>
      </w:r>
    </w:p>
    <w:p w14:paraId="63AA2DFC" w14:textId="2D7F14B7" w:rsidR="008D75BF"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type of meeting (i.e. is it a meeting of the full trustee board, or a sub-committee)</w:t>
      </w:r>
    </w:p>
    <w:p w14:paraId="12B3047A" w14:textId="2378BE79" w:rsidR="008D75BF"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date and time of the meeting</w:t>
      </w:r>
    </w:p>
    <w:p w14:paraId="78BF6D52" w14:textId="6CCC8FF9" w:rsidR="008D75BF"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names of those present</w:t>
      </w:r>
    </w:p>
    <w:p w14:paraId="62D1DB0C" w14:textId="7EFD56A9" w:rsidR="008D75BF"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w</w:t>
      </w:r>
      <w:r w:rsidR="008D75BF" w:rsidRPr="008D75BF">
        <w:rPr>
          <w:rFonts w:asciiTheme="minorHAnsi" w:hAnsiTheme="minorHAnsi" w:cstheme="minorHAnsi"/>
        </w:rPr>
        <w:t>ho chaired the meeting</w:t>
      </w:r>
    </w:p>
    <w:p w14:paraId="27CD49BB" w14:textId="3091FAE8" w:rsid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capacity in which people attended the meeting (eg trustee, treasurer)</w:t>
      </w:r>
    </w:p>
    <w:p w14:paraId="6B5369E6" w14:textId="179E07AB" w:rsidR="00987B2B"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any absences for agenda items due to conflicts of interest</w:t>
      </w:r>
    </w:p>
    <w:p w14:paraId="099253C4" w14:textId="2B27CA8B" w:rsidR="008D75BF" w:rsidRPr="008D75BF" w:rsidRDefault="00987B2B" w:rsidP="008D75BF">
      <w:pPr>
        <w:pStyle w:val="ListParagraph"/>
        <w:numPr>
          <w:ilvl w:val="0"/>
          <w:numId w:val="14"/>
        </w:numPr>
        <w:spacing w:after="0"/>
        <w:rPr>
          <w:rFonts w:asciiTheme="minorHAnsi" w:hAnsiTheme="minorHAnsi" w:cstheme="minorHAnsi"/>
        </w:rPr>
      </w:pPr>
      <w:r>
        <w:rPr>
          <w:rFonts w:asciiTheme="minorHAnsi" w:hAnsiTheme="minorHAnsi" w:cstheme="minorHAnsi"/>
        </w:rPr>
        <w:t>a</w:t>
      </w:r>
      <w:r w:rsidR="008D75BF" w:rsidRPr="008D75BF">
        <w:rPr>
          <w:rFonts w:asciiTheme="minorHAnsi" w:hAnsiTheme="minorHAnsi" w:cstheme="minorHAnsi"/>
        </w:rPr>
        <w:t>ny apologies for absence.</w:t>
      </w:r>
    </w:p>
    <w:p w14:paraId="4DA44EF5" w14:textId="77777777" w:rsidR="008D75BF" w:rsidRPr="008D75BF" w:rsidRDefault="008D75BF" w:rsidP="008D75BF">
      <w:pPr>
        <w:spacing w:after="0"/>
        <w:rPr>
          <w:rFonts w:asciiTheme="minorHAnsi" w:hAnsiTheme="minorHAnsi" w:cstheme="minorHAnsi"/>
        </w:rPr>
      </w:pPr>
    </w:p>
    <w:p w14:paraId="3375F528"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The minutes should accurately record what was agreed at the meeting, particularly for important or controversial decisions.  Minutes do not need to record word for word what was said during the discussion, but should include:</w:t>
      </w:r>
    </w:p>
    <w:p w14:paraId="4F4AC570" w14:textId="6062FB8D" w:rsidR="008D75BF" w:rsidRPr="008D75BF" w:rsidRDefault="00987B2B" w:rsidP="008D75BF">
      <w:pPr>
        <w:pStyle w:val="ListParagraph"/>
        <w:numPr>
          <w:ilvl w:val="0"/>
          <w:numId w:val="15"/>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 xml:space="preserve">he exact wording of any resolution </w:t>
      </w:r>
    </w:p>
    <w:p w14:paraId="02854597" w14:textId="3DEBCDF5" w:rsidR="008D75BF" w:rsidRPr="008D75BF" w:rsidRDefault="00987B2B" w:rsidP="008D75BF">
      <w:pPr>
        <w:pStyle w:val="ListParagraph"/>
        <w:numPr>
          <w:ilvl w:val="0"/>
          <w:numId w:val="15"/>
        </w:numPr>
        <w:spacing w:after="0"/>
        <w:rPr>
          <w:rFonts w:asciiTheme="minorHAnsi" w:hAnsiTheme="minorHAnsi" w:cstheme="minorHAnsi"/>
        </w:rPr>
      </w:pPr>
      <w:r>
        <w:rPr>
          <w:rFonts w:asciiTheme="minorHAnsi" w:hAnsiTheme="minorHAnsi" w:cstheme="minorHAnsi"/>
        </w:rPr>
        <w:lastRenderedPageBreak/>
        <w:t>a</w:t>
      </w:r>
      <w:r w:rsidR="008D75BF" w:rsidRPr="008D75BF">
        <w:rPr>
          <w:rFonts w:asciiTheme="minorHAnsi" w:hAnsiTheme="minorHAnsi" w:cstheme="minorHAnsi"/>
        </w:rPr>
        <w:t xml:space="preserve"> summary of the discussion on each item of business </w:t>
      </w:r>
    </w:p>
    <w:p w14:paraId="4DCB548C" w14:textId="2CFA48D2" w:rsidR="008D75BF" w:rsidRPr="008D75BF" w:rsidRDefault="00987B2B" w:rsidP="008D75BF">
      <w:pPr>
        <w:pStyle w:val="ListParagraph"/>
        <w:numPr>
          <w:ilvl w:val="0"/>
          <w:numId w:val="15"/>
        </w:numPr>
        <w:spacing w:after="0"/>
        <w:rPr>
          <w:rFonts w:asciiTheme="minorHAnsi" w:hAnsiTheme="minorHAnsi" w:cstheme="minorHAnsi"/>
        </w:rPr>
      </w:pPr>
      <w:r>
        <w:rPr>
          <w:rFonts w:asciiTheme="minorHAnsi" w:hAnsiTheme="minorHAnsi" w:cstheme="minorHAnsi"/>
        </w:rPr>
        <w:t>a</w:t>
      </w:r>
      <w:r w:rsidR="008D75BF" w:rsidRPr="008D75BF">
        <w:rPr>
          <w:rFonts w:asciiTheme="minorHAnsi" w:hAnsiTheme="minorHAnsi" w:cstheme="minorHAnsi"/>
        </w:rPr>
        <w:t>ny information used to make decisions.</w:t>
      </w:r>
    </w:p>
    <w:p w14:paraId="0C775C87" w14:textId="75E3529D" w:rsidR="008D75BF" w:rsidRPr="008D75BF" w:rsidRDefault="00987B2B" w:rsidP="008D75BF">
      <w:pPr>
        <w:pStyle w:val="ListParagraph"/>
        <w:numPr>
          <w:ilvl w:val="0"/>
          <w:numId w:val="15"/>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 xml:space="preserve">he proposer and seconder </w:t>
      </w:r>
    </w:p>
    <w:p w14:paraId="5A254D1B" w14:textId="2F15F48B" w:rsidR="008D75BF" w:rsidRPr="008D75BF" w:rsidRDefault="00987B2B" w:rsidP="008D75BF">
      <w:pPr>
        <w:pStyle w:val="ListParagraph"/>
        <w:numPr>
          <w:ilvl w:val="0"/>
          <w:numId w:val="15"/>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number of votes for and against, and how many people didn’t vote</w:t>
      </w:r>
    </w:p>
    <w:p w14:paraId="640BE923" w14:textId="763D20CF" w:rsidR="008D75BF" w:rsidRPr="008D75BF" w:rsidRDefault="00987B2B" w:rsidP="008D75BF">
      <w:pPr>
        <w:pStyle w:val="ListParagraph"/>
        <w:numPr>
          <w:ilvl w:val="0"/>
          <w:numId w:val="15"/>
        </w:numPr>
        <w:spacing w:after="0"/>
        <w:rPr>
          <w:rFonts w:asciiTheme="minorHAnsi" w:hAnsiTheme="minorHAnsi" w:cstheme="minorHAnsi"/>
        </w:rPr>
      </w:pPr>
      <w:r>
        <w:rPr>
          <w:rFonts w:asciiTheme="minorHAnsi" w:hAnsiTheme="minorHAnsi" w:cstheme="minorHAnsi"/>
        </w:rPr>
        <w:t>t</w:t>
      </w:r>
      <w:r w:rsidR="008D75BF" w:rsidRPr="008D75BF">
        <w:rPr>
          <w:rFonts w:asciiTheme="minorHAnsi" w:hAnsiTheme="minorHAnsi" w:cstheme="minorHAnsi"/>
        </w:rPr>
        <w:t>he action that is needed and who is responsible for taking it</w:t>
      </w:r>
    </w:p>
    <w:p w14:paraId="37FBC5DF" w14:textId="77777777" w:rsidR="008D75BF" w:rsidRPr="008D75BF" w:rsidRDefault="008D75BF" w:rsidP="008D75BF">
      <w:pPr>
        <w:spacing w:after="0"/>
        <w:rPr>
          <w:rFonts w:asciiTheme="minorHAnsi" w:hAnsiTheme="minorHAnsi" w:cstheme="minorHAnsi"/>
        </w:rPr>
      </w:pPr>
    </w:p>
    <w:p w14:paraId="50E2D3E7"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The minutes should also include the date, time and venue of the next meeting.</w:t>
      </w:r>
    </w:p>
    <w:p w14:paraId="28E8213B" w14:textId="77777777" w:rsidR="008D75BF" w:rsidRPr="008D75BF" w:rsidRDefault="008D75BF" w:rsidP="008D75BF">
      <w:pPr>
        <w:spacing w:after="0"/>
        <w:rPr>
          <w:rFonts w:asciiTheme="minorHAnsi" w:hAnsiTheme="minorHAnsi" w:cstheme="minorHAnsi"/>
        </w:rPr>
      </w:pPr>
    </w:p>
    <w:p w14:paraId="6C4FA5E1"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Ideally, the person taking the minutes should not be involved in the meeting, for example the diocesan secretary or an appointed minute taker.  If a trustee does take the minutes, it is important that they can also contribute actively to the discussion.</w:t>
      </w:r>
    </w:p>
    <w:p w14:paraId="469B9396" w14:textId="77777777" w:rsidR="008D75BF" w:rsidRPr="008D75BF" w:rsidRDefault="008D75BF" w:rsidP="008D75BF">
      <w:pPr>
        <w:spacing w:after="0"/>
        <w:rPr>
          <w:rFonts w:asciiTheme="minorHAnsi" w:hAnsiTheme="minorHAnsi" w:cstheme="minorHAnsi"/>
        </w:rPr>
      </w:pPr>
    </w:p>
    <w:p w14:paraId="5979BC3B" w14:textId="77777777" w:rsidR="008D75BF" w:rsidRPr="008D75BF" w:rsidRDefault="008D75BF" w:rsidP="008D75BF">
      <w:pPr>
        <w:spacing w:after="0"/>
        <w:rPr>
          <w:rFonts w:asciiTheme="minorHAnsi" w:hAnsiTheme="minorHAnsi" w:cstheme="minorHAnsi"/>
        </w:rPr>
      </w:pPr>
    </w:p>
    <w:p w14:paraId="2E36FC00" w14:textId="77777777" w:rsidR="008D75BF" w:rsidRPr="00EF7280" w:rsidRDefault="008D75BF" w:rsidP="00EF7280">
      <w:pPr>
        <w:pStyle w:val="Heading1"/>
        <w:spacing w:after="0"/>
        <w:rPr>
          <w:rFonts w:asciiTheme="minorHAnsi" w:hAnsiTheme="minorHAnsi" w:cstheme="minorHAnsi"/>
          <w:b w:val="0"/>
          <w:color w:val="0F6CB7"/>
        </w:rPr>
      </w:pPr>
      <w:r w:rsidRPr="00EF7280">
        <w:rPr>
          <w:rFonts w:asciiTheme="minorHAnsi" w:hAnsiTheme="minorHAnsi" w:cstheme="minorHAnsi"/>
          <w:b w:val="0"/>
          <w:color w:val="0F6CB7"/>
        </w:rPr>
        <w:t>Committees and sub groups</w:t>
      </w:r>
    </w:p>
    <w:p w14:paraId="0E6E5A4E" w14:textId="77777777" w:rsidR="008D75BF" w:rsidRPr="008D75BF" w:rsidRDefault="008D75BF" w:rsidP="008D75BF">
      <w:pPr>
        <w:spacing w:after="0"/>
        <w:rPr>
          <w:rFonts w:asciiTheme="minorHAnsi" w:hAnsiTheme="minorHAnsi" w:cstheme="minorHAnsi"/>
        </w:rPr>
      </w:pPr>
    </w:p>
    <w:p w14:paraId="3A8B0EB2" w14:textId="287C3F4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To enable the working of the Mothers’ Union in the diocese to happen effectively, some aspects of the charity’s activities may be delegated</w:t>
      </w:r>
      <w:r w:rsidR="00EF7280">
        <w:rPr>
          <w:rFonts w:asciiTheme="minorHAnsi" w:hAnsiTheme="minorHAnsi" w:cstheme="minorHAnsi"/>
        </w:rPr>
        <w:t xml:space="preserve"> to committees (or sub groups).</w:t>
      </w:r>
      <w:r w:rsidRPr="008D75BF">
        <w:rPr>
          <w:rFonts w:asciiTheme="minorHAnsi" w:hAnsiTheme="minorHAnsi" w:cstheme="minorHAnsi"/>
        </w:rPr>
        <w:t xml:space="preserve"> It is essential for committees to:</w:t>
      </w:r>
    </w:p>
    <w:p w14:paraId="03BF8A86" w14:textId="77777777" w:rsidR="008D75BF" w:rsidRPr="008D75BF" w:rsidRDefault="008D75BF" w:rsidP="008D75BF">
      <w:pPr>
        <w:pStyle w:val="ListParagraph"/>
        <w:numPr>
          <w:ilvl w:val="0"/>
          <w:numId w:val="16"/>
        </w:numPr>
        <w:spacing w:after="0"/>
        <w:rPr>
          <w:rFonts w:asciiTheme="minorHAnsi" w:hAnsiTheme="minorHAnsi" w:cstheme="minorHAnsi"/>
        </w:rPr>
      </w:pPr>
      <w:r w:rsidRPr="008D75BF">
        <w:rPr>
          <w:rFonts w:asciiTheme="minorHAnsi" w:hAnsiTheme="minorHAnsi" w:cstheme="minorHAnsi"/>
        </w:rPr>
        <w:t>have clear terms of reference of the scope of the work that has been delegated to them</w:t>
      </w:r>
    </w:p>
    <w:p w14:paraId="6631F192" w14:textId="77777777" w:rsidR="008D75BF" w:rsidRPr="008D75BF" w:rsidRDefault="008D75BF" w:rsidP="008D75BF">
      <w:pPr>
        <w:pStyle w:val="ListParagraph"/>
        <w:numPr>
          <w:ilvl w:val="0"/>
          <w:numId w:val="16"/>
        </w:numPr>
        <w:spacing w:after="0"/>
        <w:rPr>
          <w:rFonts w:asciiTheme="minorHAnsi" w:hAnsiTheme="minorHAnsi" w:cstheme="minorHAnsi"/>
        </w:rPr>
      </w:pPr>
      <w:r w:rsidRPr="008D75BF">
        <w:rPr>
          <w:rFonts w:asciiTheme="minorHAnsi" w:hAnsiTheme="minorHAnsi" w:cstheme="minorHAnsi"/>
        </w:rPr>
        <w:t>be clear about the purpose of the committee, whether its function is advisory, or if decisions can be made, the limitations to this</w:t>
      </w:r>
    </w:p>
    <w:p w14:paraId="250D6567" w14:textId="77777777" w:rsidR="008D75BF" w:rsidRPr="008D75BF" w:rsidRDefault="008D75BF" w:rsidP="008D75BF">
      <w:pPr>
        <w:pStyle w:val="ListParagraph"/>
        <w:numPr>
          <w:ilvl w:val="0"/>
          <w:numId w:val="16"/>
        </w:numPr>
        <w:spacing w:after="0"/>
        <w:rPr>
          <w:rFonts w:asciiTheme="minorHAnsi" w:hAnsiTheme="minorHAnsi" w:cstheme="minorHAnsi"/>
        </w:rPr>
      </w:pPr>
      <w:r w:rsidRPr="008D75BF">
        <w:rPr>
          <w:rFonts w:asciiTheme="minorHAnsi" w:hAnsiTheme="minorHAnsi" w:cstheme="minorHAnsi"/>
        </w:rPr>
        <w:t xml:space="preserve">have guidance about the frequency of meetings </w:t>
      </w:r>
    </w:p>
    <w:p w14:paraId="0DF7E176" w14:textId="77777777" w:rsidR="008D75BF" w:rsidRPr="008D75BF" w:rsidRDefault="008D75BF" w:rsidP="008D75BF">
      <w:pPr>
        <w:pStyle w:val="ListParagraph"/>
        <w:numPr>
          <w:ilvl w:val="0"/>
          <w:numId w:val="16"/>
        </w:numPr>
        <w:spacing w:after="0"/>
        <w:rPr>
          <w:rFonts w:asciiTheme="minorHAnsi" w:hAnsiTheme="minorHAnsi" w:cstheme="minorHAnsi"/>
        </w:rPr>
      </w:pPr>
      <w:r w:rsidRPr="008D75BF">
        <w:rPr>
          <w:rFonts w:asciiTheme="minorHAnsi" w:hAnsiTheme="minorHAnsi" w:cstheme="minorHAnsi"/>
        </w:rPr>
        <w:t>report to the full board at regular, specified intervals.</w:t>
      </w:r>
    </w:p>
    <w:p w14:paraId="79911274" w14:textId="77777777" w:rsidR="008D75BF" w:rsidRPr="008D75BF" w:rsidRDefault="008D75BF" w:rsidP="008D75BF">
      <w:pPr>
        <w:spacing w:after="0"/>
        <w:rPr>
          <w:rFonts w:asciiTheme="minorHAnsi" w:hAnsiTheme="minorHAnsi" w:cstheme="minorHAnsi"/>
        </w:rPr>
      </w:pPr>
    </w:p>
    <w:p w14:paraId="4D7DDAE2" w14:textId="77777777"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Reports should not just include what the committee has done, but also provide the board with information regarding the impact of the activities, relevance to current needs, financial outlay and future recommendations.</w:t>
      </w:r>
    </w:p>
    <w:p w14:paraId="7042FBEC" w14:textId="77777777" w:rsidR="008D75BF" w:rsidRPr="008D75BF" w:rsidRDefault="008D75BF" w:rsidP="008D75BF">
      <w:pPr>
        <w:spacing w:after="0"/>
        <w:rPr>
          <w:rFonts w:asciiTheme="minorHAnsi" w:hAnsiTheme="minorHAnsi" w:cstheme="minorHAnsi"/>
        </w:rPr>
      </w:pPr>
    </w:p>
    <w:p w14:paraId="54C7752F" w14:textId="77777777" w:rsidR="008D75BF" w:rsidRPr="008D75BF" w:rsidRDefault="008D75BF" w:rsidP="008D75BF">
      <w:pPr>
        <w:spacing w:after="0"/>
        <w:rPr>
          <w:rFonts w:asciiTheme="minorHAnsi" w:hAnsiTheme="minorHAnsi" w:cstheme="minorHAnsi"/>
        </w:rPr>
      </w:pPr>
    </w:p>
    <w:p w14:paraId="02E76E02" w14:textId="77777777" w:rsidR="008D75BF" w:rsidRPr="00EF7280" w:rsidRDefault="008D75BF" w:rsidP="00EF7280">
      <w:pPr>
        <w:pStyle w:val="Heading1"/>
        <w:spacing w:after="0"/>
        <w:rPr>
          <w:rFonts w:asciiTheme="minorHAnsi" w:hAnsiTheme="minorHAnsi" w:cstheme="minorHAnsi"/>
          <w:b w:val="0"/>
          <w:color w:val="0F6CB7"/>
        </w:rPr>
      </w:pPr>
      <w:r w:rsidRPr="00EF7280">
        <w:rPr>
          <w:rFonts w:asciiTheme="minorHAnsi" w:hAnsiTheme="minorHAnsi" w:cstheme="minorHAnsi"/>
          <w:b w:val="0"/>
          <w:color w:val="0F6CB7"/>
        </w:rPr>
        <w:t>Financial reports</w:t>
      </w:r>
    </w:p>
    <w:p w14:paraId="037405B7" w14:textId="77777777" w:rsidR="008D75BF" w:rsidRPr="008D75BF" w:rsidRDefault="008D75BF" w:rsidP="008D75BF">
      <w:pPr>
        <w:spacing w:after="0"/>
        <w:rPr>
          <w:rFonts w:asciiTheme="minorHAnsi" w:hAnsiTheme="minorHAnsi" w:cstheme="minorHAnsi"/>
        </w:rPr>
      </w:pPr>
    </w:p>
    <w:p w14:paraId="150BFFCC" w14:textId="354A9391"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Trustees need to receive financ</w:t>
      </w:r>
      <w:r w:rsidR="00EF7280">
        <w:rPr>
          <w:rFonts w:asciiTheme="minorHAnsi" w:hAnsiTheme="minorHAnsi" w:cstheme="minorHAnsi"/>
        </w:rPr>
        <w:t>ial reports at least quarterly.</w:t>
      </w:r>
      <w:r w:rsidRPr="008D75BF">
        <w:rPr>
          <w:rFonts w:asciiTheme="minorHAnsi" w:hAnsiTheme="minorHAnsi" w:cstheme="minorHAnsi"/>
        </w:rPr>
        <w:t xml:space="preserve"> Current financial information is essential for trustees to make informed decisions about the working of </w:t>
      </w:r>
      <w:r w:rsidR="00EF7280">
        <w:rPr>
          <w:rFonts w:asciiTheme="minorHAnsi" w:hAnsiTheme="minorHAnsi" w:cstheme="minorHAnsi"/>
        </w:rPr>
        <w:t xml:space="preserve">Mothers’ Union in the diocese. </w:t>
      </w:r>
      <w:r w:rsidRPr="008D75BF">
        <w:rPr>
          <w:rFonts w:asciiTheme="minorHAnsi" w:hAnsiTheme="minorHAnsi" w:cstheme="minorHAnsi"/>
        </w:rPr>
        <w:t xml:space="preserve">Financial reports should include balances in the bank, debtors and creditors, stock levels, reserve levels and investment balances, as well as committed expenditure and expected income.  </w:t>
      </w:r>
    </w:p>
    <w:p w14:paraId="0860F611" w14:textId="77777777" w:rsidR="008D75BF" w:rsidRPr="008D75BF" w:rsidRDefault="008D75BF" w:rsidP="008D75BF">
      <w:pPr>
        <w:spacing w:after="0"/>
        <w:rPr>
          <w:rFonts w:asciiTheme="minorHAnsi" w:hAnsiTheme="minorHAnsi" w:cstheme="minorHAnsi"/>
        </w:rPr>
      </w:pPr>
    </w:p>
    <w:p w14:paraId="0ACCA0EA" w14:textId="28027390"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t xml:space="preserve">All areas of the charity’s work should be included in financial reporting – even funds that just come in and go out, such as donations to Central </w:t>
      </w:r>
      <w:r w:rsidR="00EF7280">
        <w:rPr>
          <w:rFonts w:asciiTheme="minorHAnsi" w:hAnsiTheme="minorHAnsi" w:cstheme="minorHAnsi"/>
        </w:rPr>
        <w:t>Funds.</w:t>
      </w:r>
      <w:r w:rsidRPr="008D75BF">
        <w:rPr>
          <w:rFonts w:asciiTheme="minorHAnsi" w:hAnsiTheme="minorHAnsi" w:cstheme="minorHAnsi"/>
        </w:rPr>
        <w:t xml:space="preserve"> Trustees should also receive information of funds for specific activities (such as contact centres and AFIA holidays) to ensure these are being used appropriately and within the agreed terms of reference.</w:t>
      </w:r>
    </w:p>
    <w:p w14:paraId="6745EBB6" w14:textId="77777777" w:rsidR="008D75BF" w:rsidRPr="008D75BF" w:rsidRDefault="008D75BF" w:rsidP="008D75BF">
      <w:pPr>
        <w:spacing w:after="0"/>
        <w:rPr>
          <w:rFonts w:asciiTheme="minorHAnsi" w:hAnsiTheme="minorHAnsi" w:cstheme="minorHAnsi"/>
        </w:rPr>
      </w:pPr>
    </w:p>
    <w:p w14:paraId="00709E3E" w14:textId="5DA05376" w:rsidR="008D75BF" w:rsidRPr="008D75BF" w:rsidRDefault="008D75BF" w:rsidP="008D75BF">
      <w:pPr>
        <w:spacing w:after="0"/>
        <w:rPr>
          <w:rFonts w:asciiTheme="minorHAnsi" w:hAnsiTheme="minorHAnsi" w:cstheme="minorHAnsi"/>
        </w:rPr>
      </w:pPr>
      <w:r w:rsidRPr="008D75BF">
        <w:rPr>
          <w:rFonts w:asciiTheme="minorHAnsi" w:hAnsiTheme="minorHAnsi" w:cstheme="minorHAnsi"/>
        </w:rPr>
        <w:lastRenderedPageBreak/>
        <w:t>The board should ask for reports from any independent advisers, such as insurers, bankers, investment managers and auditors, who are responsible for lookin</w:t>
      </w:r>
      <w:r w:rsidR="00FC283A">
        <w:rPr>
          <w:rFonts w:asciiTheme="minorHAnsi" w:hAnsiTheme="minorHAnsi" w:cstheme="minorHAnsi"/>
        </w:rPr>
        <w:t xml:space="preserve">g after the charity’s affairs. </w:t>
      </w:r>
      <w:r w:rsidRPr="008D75BF">
        <w:rPr>
          <w:rFonts w:asciiTheme="minorHAnsi" w:hAnsiTheme="minorHAnsi" w:cstheme="minorHAnsi"/>
        </w:rPr>
        <w:t>Where necessary, these adviser can be asked to attend board meetings to discuss issues affecting the charity more fully.</w:t>
      </w:r>
    </w:p>
    <w:p w14:paraId="7B7368B7" w14:textId="77777777" w:rsidR="008D75BF" w:rsidRPr="008D75BF" w:rsidRDefault="008D75BF" w:rsidP="008D75BF">
      <w:pPr>
        <w:spacing w:after="0"/>
        <w:rPr>
          <w:rFonts w:asciiTheme="minorHAnsi" w:hAnsiTheme="minorHAnsi" w:cstheme="minorHAnsi"/>
        </w:rPr>
      </w:pPr>
    </w:p>
    <w:p w14:paraId="15853D87" w14:textId="77777777" w:rsidR="008D75BF" w:rsidRPr="008D75BF" w:rsidRDefault="008D75BF" w:rsidP="008D75BF">
      <w:pPr>
        <w:spacing w:after="0"/>
        <w:rPr>
          <w:rFonts w:asciiTheme="minorHAnsi" w:hAnsiTheme="minorHAnsi" w:cstheme="minorHAnsi"/>
        </w:rPr>
      </w:pPr>
    </w:p>
    <w:p w14:paraId="33962B9A" w14:textId="77777777" w:rsidR="008D75BF" w:rsidRPr="00FC283A" w:rsidRDefault="008D75BF" w:rsidP="00FC283A">
      <w:pPr>
        <w:pStyle w:val="Heading1"/>
        <w:spacing w:after="0"/>
        <w:rPr>
          <w:rFonts w:asciiTheme="minorHAnsi" w:hAnsiTheme="minorHAnsi" w:cstheme="minorHAnsi"/>
          <w:b w:val="0"/>
          <w:color w:val="0F6CB7"/>
        </w:rPr>
      </w:pPr>
      <w:r w:rsidRPr="00FC283A">
        <w:rPr>
          <w:rFonts w:asciiTheme="minorHAnsi" w:hAnsiTheme="minorHAnsi" w:cstheme="minorHAnsi"/>
          <w:b w:val="0"/>
          <w:color w:val="0F6CB7"/>
        </w:rPr>
        <w:t>Conflict at meetings</w:t>
      </w:r>
    </w:p>
    <w:p w14:paraId="23137855" w14:textId="77777777" w:rsidR="008D75BF" w:rsidRPr="008D75BF" w:rsidRDefault="008D75BF" w:rsidP="008D75BF">
      <w:pPr>
        <w:spacing w:after="0"/>
        <w:rPr>
          <w:rFonts w:asciiTheme="minorHAnsi" w:hAnsiTheme="minorHAnsi" w:cstheme="minorHAnsi"/>
        </w:rPr>
      </w:pPr>
    </w:p>
    <w:p w14:paraId="42E0AA6A" w14:textId="7C784D17" w:rsidR="00FC283A" w:rsidRDefault="008D75BF" w:rsidP="00FC283A">
      <w:pPr>
        <w:spacing w:after="0"/>
        <w:rPr>
          <w:rFonts w:asciiTheme="minorHAnsi" w:hAnsiTheme="minorHAnsi" w:cstheme="minorHAnsi"/>
        </w:rPr>
      </w:pPr>
      <w:r w:rsidRPr="008D75BF">
        <w:rPr>
          <w:rFonts w:asciiTheme="minorHAnsi" w:hAnsiTheme="minorHAnsi" w:cstheme="minorHAnsi"/>
        </w:rPr>
        <w:t>There may be occasions where there is strong disagreement over an item under discussi</w:t>
      </w:r>
      <w:r w:rsidR="00FC283A">
        <w:rPr>
          <w:rFonts w:asciiTheme="minorHAnsi" w:hAnsiTheme="minorHAnsi" w:cstheme="minorHAnsi"/>
        </w:rPr>
        <w:t xml:space="preserve">on at a trustee board meeting. </w:t>
      </w:r>
      <w:r w:rsidRPr="008D75BF">
        <w:rPr>
          <w:rFonts w:asciiTheme="minorHAnsi" w:hAnsiTheme="minorHAnsi" w:cstheme="minorHAnsi"/>
        </w:rPr>
        <w:t>Trustees should act professionally and in the charity</w:t>
      </w:r>
      <w:r w:rsidR="00FC283A">
        <w:rPr>
          <w:rFonts w:asciiTheme="minorHAnsi" w:hAnsiTheme="minorHAnsi" w:cstheme="minorHAnsi"/>
        </w:rPr>
        <w:t xml:space="preserve">’s best interest at all times. </w:t>
      </w:r>
      <w:r w:rsidRPr="008D75BF">
        <w:rPr>
          <w:rFonts w:asciiTheme="minorHAnsi" w:hAnsiTheme="minorHAnsi" w:cstheme="minorHAnsi"/>
        </w:rPr>
        <w:t>Agreeing a Trustee Code of Conduct at the start of a triennial period can clarify the behaviour that is expected of trustees.</w:t>
      </w:r>
      <w:r w:rsidR="00FC283A">
        <w:rPr>
          <w:rFonts w:asciiTheme="minorHAnsi" w:hAnsiTheme="minorHAnsi" w:cstheme="minorHAnsi"/>
        </w:rPr>
        <w:t xml:space="preserve"> A model Code of Conduct can be found in the Being a Trustee section of the website </w:t>
      </w:r>
      <w:r w:rsidR="002D5839">
        <w:rPr>
          <w:rFonts w:asciiTheme="minorHAnsi" w:hAnsiTheme="minorHAnsi" w:cstheme="minorHAnsi"/>
        </w:rPr>
        <w:t>(</w:t>
      </w:r>
      <w:hyperlink r:id="rId11" w:history="1">
        <w:r w:rsidR="002D5839" w:rsidRPr="00DA73B3">
          <w:rPr>
            <w:rStyle w:val="Hyperlink"/>
            <w:rFonts w:asciiTheme="minorHAnsi" w:hAnsiTheme="minorHAnsi" w:cstheme="minorHAnsi"/>
          </w:rPr>
          <w:t>https://www.mothersunion.org/being-trustee-0</w:t>
        </w:r>
      </w:hyperlink>
      <w:r w:rsidR="002D5839">
        <w:rPr>
          <w:rFonts w:asciiTheme="minorHAnsi" w:hAnsiTheme="minorHAnsi" w:cstheme="minorHAnsi"/>
        </w:rPr>
        <w:t>)</w:t>
      </w:r>
    </w:p>
    <w:p w14:paraId="74728A15" w14:textId="77777777" w:rsidR="002D5839" w:rsidRPr="008D75BF" w:rsidRDefault="002D5839" w:rsidP="00FC283A">
      <w:pPr>
        <w:spacing w:after="0"/>
        <w:rPr>
          <w:rFonts w:asciiTheme="minorHAnsi" w:hAnsiTheme="minorHAnsi" w:cstheme="minorHAnsi"/>
        </w:rPr>
      </w:pPr>
      <w:bookmarkStart w:id="0" w:name="_GoBack"/>
      <w:bookmarkEnd w:id="0"/>
    </w:p>
    <w:p w14:paraId="3CFC0FFF" w14:textId="2906823F" w:rsidR="008D75BF" w:rsidRPr="008D75BF" w:rsidRDefault="008D75BF" w:rsidP="008D75BF">
      <w:pPr>
        <w:spacing w:after="0"/>
        <w:rPr>
          <w:rFonts w:asciiTheme="minorHAnsi" w:hAnsiTheme="minorHAnsi" w:cstheme="minorHAnsi"/>
        </w:rPr>
      </w:pPr>
    </w:p>
    <w:p w14:paraId="2CFE8F8A" w14:textId="77777777" w:rsidR="008D75BF" w:rsidRPr="008D75BF" w:rsidRDefault="008D75BF" w:rsidP="008D75BF">
      <w:pPr>
        <w:spacing w:after="0"/>
        <w:rPr>
          <w:rFonts w:asciiTheme="minorHAnsi" w:hAnsiTheme="minorHAnsi" w:cstheme="minorHAnsi"/>
        </w:rPr>
      </w:pPr>
    </w:p>
    <w:sectPr w:rsidR="008D75BF" w:rsidRPr="008D75BF" w:rsidSect="00B9636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0BA3" w14:textId="77777777" w:rsidR="00A4679D" w:rsidRDefault="00A4679D">
      <w:pPr>
        <w:spacing w:after="0" w:line="240" w:lineRule="auto"/>
      </w:pPr>
      <w:r>
        <w:separator/>
      </w:r>
    </w:p>
  </w:endnote>
  <w:endnote w:type="continuationSeparator" w:id="0">
    <w:p w14:paraId="38FBA895" w14:textId="77777777" w:rsidR="00A4679D" w:rsidRDefault="00A4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ternateGothic2 BT">
    <w:altName w:val="Arial Narrow"/>
    <w:charset w:val="00"/>
    <w:family w:val="swiss"/>
    <w:pitch w:val="variable"/>
    <w:sig w:usb0="00000087" w:usb1="00000000" w:usb2="00000000" w:usb3="00000000" w:csb0="0000001B" w:csb1="00000000"/>
  </w:font>
  <w:font w:name="Dax-Medium">
    <w:altName w:val="Dax"/>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83C0" w14:textId="77777777" w:rsidR="00BE225C" w:rsidRDefault="00BE225C">
    <w:pPr>
      <w:pStyle w:val="Footer"/>
      <w:rPr>
        <w:rFonts w:asciiTheme="minorHAnsi" w:hAnsiTheme="minorHAnsi" w:cstheme="minorHAnsi"/>
        <w:sz w:val="22"/>
        <w:lang w:val="en-US"/>
      </w:rPr>
    </w:pPr>
    <w:r>
      <w:rPr>
        <w:rFonts w:asciiTheme="minorHAnsi" w:hAnsiTheme="minorHAnsi" w:cstheme="minorHAnsi"/>
        <w:sz w:val="22"/>
        <w:lang w:val="en-US"/>
      </w:rPr>
      <w:t>Trustee Meetings and Decision-making</w:t>
    </w:r>
  </w:p>
  <w:p w14:paraId="74E146CC" w14:textId="4B181691" w:rsidR="00A4679D" w:rsidRPr="00600B0D" w:rsidRDefault="00600B0D">
    <w:pPr>
      <w:pStyle w:val="Footer"/>
      <w:rPr>
        <w:rFonts w:asciiTheme="minorHAnsi" w:hAnsiTheme="minorHAnsi" w:cstheme="minorHAnsi"/>
        <w:sz w:val="22"/>
        <w:lang w:val="en-US"/>
      </w:rPr>
    </w:pPr>
    <w:r>
      <w:rPr>
        <w:rFonts w:asciiTheme="minorHAnsi" w:hAnsiTheme="minorHAnsi" w:cstheme="minorHAnsi"/>
        <w:sz w:val="22"/>
        <w:lang w:val="en-US"/>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F3AE" w14:textId="77777777" w:rsidR="00A4679D" w:rsidRDefault="00A4679D">
      <w:pPr>
        <w:spacing w:after="0" w:line="240" w:lineRule="auto"/>
      </w:pPr>
      <w:r>
        <w:separator/>
      </w:r>
    </w:p>
  </w:footnote>
  <w:footnote w:type="continuationSeparator" w:id="0">
    <w:p w14:paraId="507FB6B6" w14:textId="77777777" w:rsidR="00A4679D" w:rsidRDefault="00A4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B31"/>
    <w:multiLevelType w:val="hybridMultilevel"/>
    <w:tmpl w:val="2486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3488"/>
    <w:multiLevelType w:val="hybridMultilevel"/>
    <w:tmpl w:val="1EBA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E43E3"/>
    <w:multiLevelType w:val="hybridMultilevel"/>
    <w:tmpl w:val="39B07900"/>
    <w:lvl w:ilvl="0" w:tplc="CC1E4BD0">
      <w:start w:val="1"/>
      <w:numFmt w:val="bullet"/>
      <w:lvlText w:val=""/>
      <w:lvlJc w:val="left"/>
      <w:pPr>
        <w:ind w:left="1080" w:hanging="360"/>
      </w:pPr>
      <w:rPr>
        <w:rFonts w:ascii="Symbol" w:hAnsi="Symbol" w:hint="default"/>
        <w:color w:val="C0D5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692F69"/>
    <w:multiLevelType w:val="hybridMultilevel"/>
    <w:tmpl w:val="F8649B5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F22F0"/>
    <w:multiLevelType w:val="hybridMultilevel"/>
    <w:tmpl w:val="20E0B96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C5991"/>
    <w:multiLevelType w:val="hybridMultilevel"/>
    <w:tmpl w:val="8DB27D2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83225"/>
    <w:multiLevelType w:val="hybridMultilevel"/>
    <w:tmpl w:val="F1D051E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D7C47"/>
    <w:multiLevelType w:val="hybridMultilevel"/>
    <w:tmpl w:val="13A8697E"/>
    <w:lvl w:ilvl="0" w:tplc="5270010E">
      <w:start w:val="1"/>
      <w:numFmt w:val="bullet"/>
      <w:lvlText w:val=""/>
      <w:lvlJc w:val="left"/>
      <w:pPr>
        <w:ind w:left="720" w:hanging="360"/>
      </w:pPr>
      <w:rPr>
        <w:rFonts w:ascii="Symbol" w:hAnsi="Symbol" w:hint="default"/>
        <w:color w:val="BAD2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46179"/>
    <w:multiLevelType w:val="hybridMultilevel"/>
    <w:tmpl w:val="53240A0E"/>
    <w:lvl w:ilvl="0" w:tplc="5270010E">
      <w:start w:val="1"/>
      <w:numFmt w:val="bullet"/>
      <w:lvlText w:val=""/>
      <w:lvlJc w:val="left"/>
      <w:pPr>
        <w:ind w:left="720" w:hanging="360"/>
      </w:pPr>
      <w:rPr>
        <w:rFonts w:ascii="Symbol" w:hAnsi="Symbol" w:hint="default"/>
        <w:color w:val="BAD2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B2958"/>
    <w:multiLevelType w:val="multilevel"/>
    <w:tmpl w:val="7E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232B0A"/>
    <w:multiLevelType w:val="hybridMultilevel"/>
    <w:tmpl w:val="AA70184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A2AF8"/>
    <w:multiLevelType w:val="hybridMultilevel"/>
    <w:tmpl w:val="32568618"/>
    <w:lvl w:ilvl="0" w:tplc="08090001">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C680F"/>
    <w:multiLevelType w:val="hybridMultilevel"/>
    <w:tmpl w:val="C3D8D3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A3D74"/>
    <w:multiLevelType w:val="hybridMultilevel"/>
    <w:tmpl w:val="A27AABF8"/>
    <w:lvl w:ilvl="0" w:tplc="5270010E">
      <w:start w:val="1"/>
      <w:numFmt w:val="bullet"/>
      <w:lvlText w:val=""/>
      <w:lvlJc w:val="left"/>
      <w:pPr>
        <w:ind w:left="720" w:hanging="360"/>
      </w:pPr>
      <w:rPr>
        <w:rFonts w:ascii="Symbol" w:hAnsi="Symbol" w:hint="default"/>
        <w:color w:val="BAD2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84058"/>
    <w:multiLevelType w:val="hybridMultilevel"/>
    <w:tmpl w:val="7A0E04EA"/>
    <w:lvl w:ilvl="0" w:tplc="5270010E">
      <w:start w:val="1"/>
      <w:numFmt w:val="bullet"/>
      <w:lvlText w:val=""/>
      <w:lvlJc w:val="left"/>
      <w:pPr>
        <w:ind w:left="720" w:hanging="360"/>
      </w:pPr>
      <w:rPr>
        <w:rFonts w:ascii="Symbol" w:hAnsi="Symbol" w:hint="default"/>
        <w:color w:val="BAD2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BE6B43"/>
    <w:multiLevelType w:val="hybridMultilevel"/>
    <w:tmpl w:val="6A66271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3"/>
  </w:num>
  <w:num w:numId="5">
    <w:abstractNumId w:val="12"/>
  </w:num>
  <w:num w:numId="6">
    <w:abstractNumId w:val="5"/>
  </w:num>
  <w:num w:numId="7">
    <w:abstractNumId w:val="6"/>
  </w:num>
  <w:num w:numId="8">
    <w:abstractNumId w:val="9"/>
  </w:num>
  <w:num w:numId="9">
    <w:abstractNumId w:val="1"/>
  </w:num>
  <w:num w:numId="10">
    <w:abstractNumId w:val="11"/>
  </w:num>
  <w:num w:numId="11">
    <w:abstractNumId w:val="0"/>
  </w:num>
  <w:num w:numId="12">
    <w:abstractNumId w:val="10"/>
  </w:num>
  <w:num w:numId="13">
    <w:abstractNumId w:val="13"/>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3"/>
    <w:rsid w:val="000057AF"/>
    <w:rsid w:val="00122ECA"/>
    <w:rsid w:val="001A5B81"/>
    <w:rsid w:val="00215BC5"/>
    <w:rsid w:val="00244E03"/>
    <w:rsid w:val="002576D9"/>
    <w:rsid w:val="002614FE"/>
    <w:rsid w:val="002D5839"/>
    <w:rsid w:val="002F766D"/>
    <w:rsid w:val="00336A0D"/>
    <w:rsid w:val="003D1575"/>
    <w:rsid w:val="00400D95"/>
    <w:rsid w:val="004B49DC"/>
    <w:rsid w:val="00587B03"/>
    <w:rsid w:val="005B6FD5"/>
    <w:rsid w:val="00600B0D"/>
    <w:rsid w:val="00657A14"/>
    <w:rsid w:val="006B7522"/>
    <w:rsid w:val="00721856"/>
    <w:rsid w:val="00734460"/>
    <w:rsid w:val="007649F7"/>
    <w:rsid w:val="008635C5"/>
    <w:rsid w:val="008D23C7"/>
    <w:rsid w:val="008D75BF"/>
    <w:rsid w:val="00987B2B"/>
    <w:rsid w:val="009B178F"/>
    <w:rsid w:val="009F461B"/>
    <w:rsid w:val="00A1069F"/>
    <w:rsid w:val="00A4679D"/>
    <w:rsid w:val="00AA0A55"/>
    <w:rsid w:val="00AB761A"/>
    <w:rsid w:val="00AE4379"/>
    <w:rsid w:val="00B2027B"/>
    <w:rsid w:val="00B47B2A"/>
    <w:rsid w:val="00B96361"/>
    <w:rsid w:val="00BA2BE6"/>
    <w:rsid w:val="00BE225C"/>
    <w:rsid w:val="00C00EFF"/>
    <w:rsid w:val="00C24227"/>
    <w:rsid w:val="00CB1A8C"/>
    <w:rsid w:val="00CC5E17"/>
    <w:rsid w:val="00D30A78"/>
    <w:rsid w:val="00DA5C2A"/>
    <w:rsid w:val="00DC625C"/>
    <w:rsid w:val="00E17306"/>
    <w:rsid w:val="00E661DA"/>
    <w:rsid w:val="00EB7EAC"/>
    <w:rsid w:val="00EF7280"/>
    <w:rsid w:val="00FC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D6E0A"/>
  <w15:chartTrackingRefBased/>
  <w15:docId w15:val="{F1F58112-744C-4582-9F7F-60C15CF1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83A"/>
    <w:pPr>
      <w:spacing w:after="160" w:line="259" w:lineRule="auto"/>
    </w:pPr>
    <w:rPr>
      <w:rFonts w:ascii="Dax-Regular" w:hAnsi="Dax-Regular"/>
      <w:sz w:val="24"/>
      <w:szCs w:val="24"/>
    </w:rPr>
  </w:style>
  <w:style w:type="paragraph" w:styleId="Heading1">
    <w:name w:val="heading 1"/>
    <w:basedOn w:val="Normal"/>
    <w:next w:val="Normal"/>
    <w:link w:val="Heading1Char"/>
    <w:uiPriority w:val="9"/>
    <w:qFormat/>
    <w:rsid w:val="00244E03"/>
    <w:pPr>
      <w:spacing w:after="120"/>
      <w:outlineLvl w:val="0"/>
    </w:pPr>
    <w:rPr>
      <w:b/>
      <w:color w:val="BAD20A"/>
      <w:sz w:val="28"/>
    </w:rPr>
  </w:style>
  <w:style w:type="paragraph" w:styleId="Heading2">
    <w:name w:val="heading 2"/>
    <w:basedOn w:val="Normal"/>
    <w:next w:val="Normal"/>
    <w:link w:val="Heading2Char"/>
    <w:uiPriority w:val="9"/>
    <w:semiHidden/>
    <w:unhideWhenUsed/>
    <w:qFormat/>
    <w:rsid w:val="00A46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03"/>
    <w:rPr>
      <w:rFonts w:ascii="Dax-Regular" w:hAnsi="Dax-Regular"/>
      <w:sz w:val="24"/>
      <w:szCs w:val="24"/>
    </w:rPr>
  </w:style>
  <w:style w:type="paragraph" w:styleId="Footer">
    <w:name w:val="footer"/>
    <w:basedOn w:val="Normal"/>
    <w:link w:val="FooterChar"/>
    <w:uiPriority w:val="99"/>
    <w:unhideWhenUsed/>
    <w:rsid w:val="0024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03"/>
    <w:rPr>
      <w:rFonts w:ascii="Dax-Regular" w:hAnsi="Dax-Regular"/>
      <w:sz w:val="24"/>
      <w:szCs w:val="24"/>
    </w:rPr>
  </w:style>
  <w:style w:type="paragraph" w:styleId="Title">
    <w:name w:val="Title"/>
    <w:basedOn w:val="Normal"/>
    <w:next w:val="Normal"/>
    <w:link w:val="TitleChar"/>
    <w:uiPriority w:val="10"/>
    <w:qFormat/>
    <w:rsid w:val="00244E03"/>
    <w:pPr>
      <w:spacing w:after="200" w:line="240" w:lineRule="auto"/>
      <w:contextualSpacing/>
    </w:pPr>
    <w:rPr>
      <w:rFonts w:ascii="AlternateGothic2 BT" w:eastAsiaTheme="majorEastAsia" w:hAnsi="AlternateGothic2 BT" w:cstheme="majorBidi"/>
      <w:color w:val="0F6CB7"/>
      <w:spacing w:val="-10"/>
      <w:kern w:val="28"/>
      <w:sz w:val="44"/>
      <w:szCs w:val="56"/>
    </w:rPr>
  </w:style>
  <w:style w:type="character" w:customStyle="1" w:styleId="TitleChar">
    <w:name w:val="Title Char"/>
    <w:basedOn w:val="DefaultParagraphFont"/>
    <w:link w:val="Title"/>
    <w:uiPriority w:val="10"/>
    <w:rsid w:val="00244E03"/>
    <w:rPr>
      <w:rFonts w:ascii="AlternateGothic2 BT" w:eastAsiaTheme="majorEastAsia" w:hAnsi="AlternateGothic2 BT" w:cstheme="majorBidi"/>
      <w:color w:val="0F6CB7"/>
      <w:spacing w:val="-10"/>
      <w:kern w:val="28"/>
      <w:sz w:val="44"/>
      <w:szCs w:val="56"/>
    </w:rPr>
  </w:style>
  <w:style w:type="character" w:customStyle="1" w:styleId="Heading1Char">
    <w:name w:val="Heading 1 Char"/>
    <w:basedOn w:val="DefaultParagraphFont"/>
    <w:link w:val="Heading1"/>
    <w:uiPriority w:val="9"/>
    <w:rsid w:val="00244E03"/>
    <w:rPr>
      <w:rFonts w:ascii="Dax-Regular" w:hAnsi="Dax-Regular"/>
      <w:b/>
      <w:color w:val="BAD20A"/>
      <w:sz w:val="28"/>
      <w:szCs w:val="24"/>
    </w:rPr>
  </w:style>
  <w:style w:type="paragraph" w:styleId="ListParagraph">
    <w:name w:val="List Paragraph"/>
    <w:basedOn w:val="Normal"/>
    <w:uiPriority w:val="34"/>
    <w:qFormat/>
    <w:rsid w:val="00244E03"/>
    <w:pPr>
      <w:ind w:left="720"/>
      <w:contextualSpacing/>
    </w:pPr>
  </w:style>
  <w:style w:type="character" w:styleId="Hyperlink">
    <w:name w:val="Hyperlink"/>
    <w:basedOn w:val="DefaultParagraphFont"/>
    <w:uiPriority w:val="99"/>
    <w:unhideWhenUsed/>
    <w:rsid w:val="00244E03"/>
    <w:rPr>
      <w:color w:val="0563C1" w:themeColor="hyperlink"/>
      <w:u w:val="single"/>
    </w:rPr>
  </w:style>
  <w:style w:type="character" w:styleId="FollowedHyperlink">
    <w:name w:val="FollowedHyperlink"/>
    <w:basedOn w:val="DefaultParagraphFont"/>
    <w:uiPriority w:val="99"/>
    <w:semiHidden/>
    <w:unhideWhenUsed/>
    <w:rsid w:val="000057AF"/>
    <w:rPr>
      <w:color w:val="954F72" w:themeColor="followedHyperlink"/>
      <w:u w:val="single"/>
    </w:rPr>
  </w:style>
  <w:style w:type="character" w:customStyle="1" w:styleId="Heading2Char">
    <w:name w:val="Heading 2 Char"/>
    <w:basedOn w:val="DefaultParagraphFont"/>
    <w:link w:val="Heading2"/>
    <w:uiPriority w:val="9"/>
    <w:semiHidden/>
    <w:rsid w:val="00A4679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679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DA5C2A"/>
    <w:pPr>
      <w:autoSpaceDE w:val="0"/>
      <w:autoSpaceDN w:val="0"/>
      <w:adjustRightInd w:val="0"/>
    </w:pPr>
    <w:rPr>
      <w:rFonts w:ascii="Dax-Medium" w:hAnsi="Dax-Medium" w:cs="Dax-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63361">
      <w:bodyDiv w:val="1"/>
      <w:marLeft w:val="0"/>
      <w:marRight w:val="0"/>
      <w:marTop w:val="0"/>
      <w:marBottom w:val="0"/>
      <w:divBdr>
        <w:top w:val="none" w:sz="0" w:space="0" w:color="auto"/>
        <w:left w:val="none" w:sz="0" w:space="0" w:color="auto"/>
        <w:bottom w:val="none" w:sz="0" w:space="0" w:color="auto"/>
        <w:right w:val="none" w:sz="0" w:space="0" w:color="auto"/>
      </w:divBdr>
      <w:divsChild>
        <w:div w:id="177964407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hersunion.org/being-trustee-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A08C1-DA4A-4BA2-9CAB-9B4C2AD8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A278E-1272-4739-9746-E4E82AD0427E}">
  <ds:schemaRefs>
    <ds:schemaRef ds:uri="http://schemas.microsoft.com/sharepoint/v3/contenttype/forms"/>
  </ds:schemaRefs>
</ds:datastoreItem>
</file>

<file path=customXml/itemProps3.xml><?xml version="1.0" encoding="utf-8"?>
<ds:datastoreItem xmlns:ds="http://schemas.openxmlformats.org/officeDocument/2006/customXml" ds:itemID="{CCA3D794-5431-4CB5-9A82-15FEE4B016BF}">
  <ds:schemaRefs>
    <ds:schemaRef ds:uri="3ea3b696-6308-4949-b60b-02946b0d73bd"/>
    <ds:schemaRef ds:uri="28181d54-ac40-4236-bd65-a645f95f8d3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Template>
  <TotalTime>85</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3</cp:revision>
  <dcterms:created xsi:type="dcterms:W3CDTF">2021-08-12T09:47:00Z</dcterms:created>
  <dcterms:modified xsi:type="dcterms:W3CDTF">2021-09-28T10:50:00Z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